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79" w:rsidRDefault="007B4379" w:rsidP="00FE5277">
      <w:pPr>
        <w:spacing w:after="0" w:line="240" w:lineRule="auto"/>
        <w:rPr>
          <w:b/>
          <w:iCs/>
          <w:noProof/>
          <w:sz w:val="16"/>
          <w:szCs w:val="16"/>
        </w:rPr>
      </w:pPr>
      <w:r w:rsidRPr="003F586E">
        <w:rPr>
          <w:iCs/>
          <w:noProof/>
          <w:sz w:val="16"/>
          <w:szCs w:val="16"/>
        </w:rPr>
        <w:t>!</w:t>
      </w:r>
      <w:r>
        <w:rPr>
          <w:b/>
          <w:iCs/>
          <w:noProof/>
          <w:sz w:val="16"/>
          <w:szCs w:val="16"/>
        </w:rPr>
        <w:t xml:space="preserve">ALTO! </w:t>
      </w:r>
      <w:r w:rsidR="00BB1BB0">
        <w:rPr>
          <w:b/>
          <w:iCs/>
          <w:noProof/>
          <w:sz w:val="16"/>
          <w:szCs w:val="16"/>
        </w:rPr>
        <w:t>¡</w:t>
      </w:r>
      <w:r>
        <w:rPr>
          <w:b/>
          <w:iCs/>
          <w:noProof/>
          <w:sz w:val="16"/>
          <w:szCs w:val="16"/>
        </w:rPr>
        <w:t xml:space="preserve">LEA </w:t>
      </w:r>
      <w:r w:rsidR="00BB1BB0">
        <w:rPr>
          <w:b/>
          <w:iCs/>
          <w:noProof/>
          <w:sz w:val="16"/>
          <w:szCs w:val="16"/>
        </w:rPr>
        <w:t xml:space="preserve">EL PANFLETO </w:t>
      </w:r>
      <w:r>
        <w:rPr>
          <w:b/>
          <w:iCs/>
          <w:noProof/>
          <w:sz w:val="16"/>
          <w:szCs w:val="16"/>
        </w:rPr>
        <w:t xml:space="preserve"> </w:t>
      </w:r>
      <w:r w:rsidRPr="002E6C55">
        <w:rPr>
          <w:b/>
          <w:iCs/>
          <w:noProof/>
          <w:sz w:val="16"/>
          <w:szCs w:val="16"/>
        </w:rPr>
        <w:t>ANTES DE USAR EL PRODUCTO</w:t>
      </w:r>
      <w:r w:rsidR="00BB1BB0">
        <w:rPr>
          <w:b/>
          <w:iCs/>
          <w:noProof/>
          <w:sz w:val="16"/>
          <w:szCs w:val="16"/>
        </w:rPr>
        <w:t xml:space="preserve"> Y CONSULTE AL PROFESIONAL EN CIENCIAS AGR</w:t>
      </w:r>
      <w:r w:rsidR="00692963">
        <w:rPr>
          <w:b/>
          <w:iCs/>
          <w:noProof/>
          <w:sz w:val="16"/>
          <w:szCs w:val="16"/>
        </w:rPr>
        <w:t>Í</w:t>
      </w:r>
      <w:r w:rsidR="00BB1BB0">
        <w:rPr>
          <w:b/>
          <w:iCs/>
          <w:noProof/>
          <w:sz w:val="16"/>
          <w:szCs w:val="16"/>
        </w:rPr>
        <w:t>COLAS !</w:t>
      </w:r>
    </w:p>
    <w:p w:rsidR="00BB1BB0" w:rsidRDefault="00BB1BB0" w:rsidP="007B4379">
      <w:pPr>
        <w:spacing w:after="0" w:line="240" w:lineRule="auto"/>
        <w:rPr>
          <w:b/>
          <w:iCs/>
          <w:noProof/>
          <w:sz w:val="16"/>
          <w:szCs w:val="16"/>
        </w:rPr>
      </w:pPr>
    </w:p>
    <w:p w:rsidR="00BB1BB0" w:rsidRPr="00421F0F" w:rsidRDefault="00BB1BB0" w:rsidP="00421F0F">
      <w:pPr>
        <w:jc w:val="center"/>
        <w:rPr>
          <w:rFonts w:ascii="Times New Roman" w:hAnsi="Times New Roman" w:cs="Times New Roman"/>
          <w:bCs/>
          <w:smallCaps/>
          <w:sz w:val="36"/>
          <w:szCs w:val="36"/>
          <w:lang w:val="es-ES"/>
        </w:rPr>
      </w:pPr>
      <w:r w:rsidRPr="00094AB7">
        <w:rPr>
          <w:rFonts w:ascii="Times New Roman" w:hAnsi="Times New Roman" w:cs="Times New Roman"/>
          <w:b/>
          <w:smallCaps/>
          <w:sz w:val="36"/>
          <w:szCs w:val="36"/>
          <w:lang w:val="es-ES"/>
        </w:rPr>
        <w:t>BEAVERDE  10 SC</w:t>
      </w:r>
      <w:r w:rsidR="00FC63F2">
        <w:rPr>
          <w:rFonts w:ascii="Times New Roman" w:hAnsi="Times New Roman" w:cs="Times New Roman"/>
          <w:b/>
          <w:smallCaps/>
          <w:sz w:val="36"/>
          <w:szCs w:val="36"/>
          <w:lang w:val="es-ES"/>
        </w:rPr>
        <w:t xml:space="preserve"> </w:t>
      </w:r>
      <w:r w:rsidR="00317800">
        <w:rPr>
          <w:rFonts w:ascii="Times New Roman" w:hAnsi="Times New Roman" w:cs="Times New Roman"/>
          <w:b/>
          <w:smallCaps/>
          <w:sz w:val="36"/>
          <w:szCs w:val="36"/>
          <w:lang w:val="es-ES"/>
        </w:rPr>
        <w:t xml:space="preserve">        </w:t>
      </w:r>
      <w:r w:rsidRPr="00BB1BB0">
        <w:rPr>
          <w:rFonts w:ascii="Times New Roman" w:hAnsi="Times New Roman" w:cs="Times New Roman"/>
          <w:b/>
          <w:smallCaps/>
          <w:sz w:val="16"/>
          <w:szCs w:val="16"/>
          <w:lang w:val="es-ES"/>
        </w:rPr>
        <w:t>INSECTICIDA</w:t>
      </w:r>
      <w:r>
        <w:rPr>
          <w:rFonts w:ascii="Times New Roman" w:hAnsi="Times New Roman" w:cs="Times New Roman"/>
          <w:b/>
          <w:smallCaps/>
          <w:sz w:val="16"/>
          <w:szCs w:val="16"/>
          <w:lang w:val="es-ES"/>
        </w:rPr>
        <w:t xml:space="preserve"> – </w:t>
      </w:r>
      <w:r w:rsidRPr="00BB1BB0">
        <w:rPr>
          <w:rFonts w:ascii="Times New Roman" w:hAnsi="Times New Roman" w:cs="Times New Roman"/>
          <w:b/>
          <w:smallCaps/>
          <w:sz w:val="16"/>
          <w:szCs w:val="16"/>
          <w:lang w:val="es-ES"/>
        </w:rPr>
        <w:t>MICROBIOL</w:t>
      </w:r>
      <w:r w:rsidR="00421F0F">
        <w:rPr>
          <w:rFonts w:ascii="Times New Roman" w:hAnsi="Times New Roman" w:cs="Times New Roman"/>
          <w:b/>
          <w:smallCaps/>
          <w:sz w:val="16"/>
          <w:szCs w:val="16"/>
          <w:lang w:val="es-ES"/>
        </w:rPr>
        <w:t>Ó</w:t>
      </w:r>
      <w:r w:rsidRPr="00BB1BB0">
        <w:rPr>
          <w:rFonts w:ascii="Times New Roman" w:hAnsi="Times New Roman" w:cs="Times New Roman"/>
          <w:b/>
          <w:smallCaps/>
          <w:sz w:val="16"/>
          <w:szCs w:val="16"/>
          <w:lang w:val="es-ES"/>
        </w:rPr>
        <w:t>GICO</w:t>
      </w:r>
      <w:r w:rsidR="00FC63F2">
        <w:rPr>
          <w:rFonts w:ascii="Times New Roman" w:hAnsi="Times New Roman" w:cs="Times New Roman"/>
          <w:b/>
          <w:smallCaps/>
          <w:sz w:val="36"/>
          <w:szCs w:val="36"/>
          <w:lang w:val="es-ES"/>
        </w:rPr>
        <w:t xml:space="preserve">   </w:t>
      </w:r>
      <w:r w:rsidR="00317800">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r w:rsidR="000B3EDA">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r w:rsidR="00E90A5D">
        <w:rPr>
          <w:rFonts w:ascii="Times New Roman" w:hAnsi="Times New Roman" w:cs="Times New Roman"/>
          <w:b/>
          <w:smallCaps/>
          <w:sz w:val="36"/>
          <w:szCs w:val="36"/>
          <w:lang w:val="es-ES"/>
        </w:rPr>
        <w:t xml:space="preserve">    </w:t>
      </w:r>
      <w:bookmarkStart w:id="0" w:name="_GoBack"/>
      <w:bookmarkEnd w:id="0"/>
      <w:proofErr w:type="spellStart"/>
      <w:r w:rsidRPr="00421F0F">
        <w:rPr>
          <w:bCs/>
          <w:i/>
          <w:sz w:val="18"/>
          <w:szCs w:val="18"/>
        </w:rPr>
        <w:t>Beauveria</w:t>
      </w:r>
      <w:proofErr w:type="spellEnd"/>
      <w:r w:rsidRPr="00421F0F">
        <w:rPr>
          <w:bCs/>
          <w:i/>
          <w:sz w:val="18"/>
          <w:szCs w:val="18"/>
        </w:rPr>
        <w:t xml:space="preserve"> </w:t>
      </w:r>
      <w:proofErr w:type="spellStart"/>
      <w:r w:rsidRPr="00421F0F">
        <w:rPr>
          <w:bCs/>
          <w:i/>
          <w:sz w:val="18"/>
          <w:szCs w:val="18"/>
        </w:rPr>
        <w:t>bassiana</w:t>
      </w:r>
      <w:proofErr w:type="spellEnd"/>
      <w:r w:rsidRPr="00421F0F">
        <w:rPr>
          <w:bCs/>
          <w:i/>
          <w:sz w:val="18"/>
          <w:szCs w:val="18"/>
        </w:rPr>
        <w:t xml:space="preserve">  </w:t>
      </w:r>
    </w:p>
    <w:p w:rsidR="00BB1BB0" w:rsidRPr="00317800" w:rsidRDefault="00BB1BB0" w:rsidP="00317800">
      <w:pPr>
        <w:spacing w:after="0" w:line="240" w:lineRule="auto"/>
        <w:jc w:val="center"/>
        <w:rPr>
          <w:b/>
          <w:iCs/>
          <w:sz w:val="28"/>
          <w:szCs w:val="28"/>
        </w:rPr>
      </w:pPr>
      <w:r w:rsidRPr="00421F0F">
        <w:rPr>
          <w:b/>
          <w:iCs/>
          <w:sz w:val="28"/>
          <w:szCs w:val="28"/>
        </w:rPr>
        <w:t>PRECAUC</w:t>
      </w:r>
      <w:r w:rsidR="00BB1CFB" w:rsidRPr="00421F0F">
        <w:rPr>
          <w:b/>
          <w:iCs/>
          <w:sz w:val="28"/>
          <w:szCs w:val="28"/>
        </w:rPr>
        <w:t>IÓ</w:t>
      </w:r>
      <w:r w:rsidRPr="00421F0F">
        <w:rPr>
          <w:b/>
          <w:iCs/>
          <w:sz w:val="28"/>
          <w:szCs w:val="28"/>
        </w:rPr>
        <w:t xml:space="preserve">N    </w:t>
      </w:r>
    </w:p>
    <w:p w:rsidR="00BB1BB0" w:rsidRPr="00BB1BB0" w:rsidRDefault="00BB1BB0" w:rsidP="00BB1BB0">
      <w:pPr>
        <w:spacing w:after="0" w:line="240" w:lineRule="auto"/>
        <w:jc w:val="center"/>
        <w:rPr>
          <w:b/>
          <w:iCs/>
          <w:sz w:val="16"/>
          <w:szCs w:val="16"/>
        </w:rPr>
      </w:pPr>
      <w:r w:rsidRPr="00BB1BB0">
        <w:rPr>
          <w:b/>
          <w:iCs/>
          <w:sz w:val="16"/>
          <w:szCs w:val="16"/>
        </w:rPr>
        <w:t xml:space="preserve">ANTIDOTO: NO TIENE </w:t>
      </w:r>
    </w:p>
    <w:p w:rsidR="00BB1BB0" w:rsidRDefault="00BB1BB0" w:rsidP="00BB1BB0">
      <w:pPr>
        <w:spacing w:after="0" w:line="240" w:lineRule="auto"/>
        <w:jc w:val="center"/>
        <w:rPr>
          <w:b/>
          <w:iCs/>
          <w:sz w:val="16"/>
          <w:szCs w:val="16"/>
        </w:rPr>
      </w:pPr>
      <w:r w:rsidRPr="00BB1BB0">
        <w:rPr>
          <w:b/>
          <w:iCs/>
          <w:sz w:val="16"/>
          <w:szCs w:val="16"/>
        </w:rPr>
        <w:t>DENSIDAD 0.87 g/ml a 20°C</w:t>
      </w:r>
    </w:p>
    <w:p w:rsidR="00BB1BB0" w:rsidRDefault="00BB1BB0" w:rsidP="00BB1BB0">
      <w:pPr>
        <w:spacing w:after="0" w:line="240" w:lineRule="auto"/>
        <w:jc w:val="center"/>
        <w:rPr>
          <w:b/>
          <w:iCs/>
          <w:sz w:val="16"/>
          <w:szCs w:val="16"/>
        </w:rPr>
      </w:pPr>
    </w:p>
    <w:p w:rsidR="00BB1BB0" w:rsidRDefault="00BB1BB0" w:rsidP="00BB1BB0">
      <w:pPr>
        <w:spacing w:after="0" w:line="240" w:lineRule="auto"/>
        <w:jc w:val="center"/>
        <w:rPr>
          <w:b/>
          <w:iCs/>
          <w:sz w:val="14"/>
          <w:szCs w:val="14"/>
        </w:rPr>
      </w:pPr>
      <w:r w:rsidRPr="00BF7568">
        <w:rPr>
          <w:b/>
          <w:iCs/>
          <w:sz w:val="14"/>
          <w:szCs w:val="14"/>
        </w:rPr>
        <w:t xml:space="preserve">ESTE PRODUCTO PUEDE SER MORTAL SI SE </w:t>
      </w:r>
      <w:r w:rsidR="00BF7568" w:rsidRPr="00BF7568">
        <w:rPr>
          <w:b/>
          <w:iCs/>
          <w:sz w:val="14"/>
          <w:szCs w:val="14"/>
        </w:rPr>
        <w:t xml:space="preserve">INGIERE O INHALA </w:t>
      </w:r>
    </w:p>
    <w:p w:rsidR="00BF7568" w:rsidRDefault="00BF7568" w:rsidP="00BB1BB0">
      <w:pPr>
        <w:spacing w:after="0" w:line="240" w:lineRule="auto"/>
        <w:jc w:val="center"/>
        <w:rPr>
          <w:b/>
          <w:iCs/>
          <w:sz w:val="14"/>
          <w:szCs w:val="14"/>
        </w:rPr>
      </w:pPr>
      <w:r>
        <w:rPr>
          <w:b/>
          <w:iCs/>
          <w:sz w:val="14"/>
          <w:szCs w:val="14"/>
        </w:rPr>
        <w:t xml:space="preserve">PUEDE CAUSAR DAÑO EN LOS OJOS Y LA PIEL POR </w:t>
      </w:r>
    </w:p>
    <w:p w:rsidR="00BF7568" w:rsidRDefault="00BF7568" w:rsidP="00BB1BB0">
      <w:pPr>
        <w:spacing w:after="0" w:line="240" w:lineRule="auto"/>
        <w:jc w:val="center"/>
        <w:rPr>
          <w:b/>
          <w:iCs/>
          <w:sz w:val="14"/>
          <w:szCs w:val="14"/>
        </w:rPr>
      </w:pPr>
      <w:r>
        <w:rPr>
          <w:b/>
          <w:iCs/>
          <w:sz w:val="14"/>
          <w:szCs w:val="14"/>
        </w:rPr>
        <w:t>EXPOSICI</w:t>
      </w:r>
      <w:r w:rsidR="00421F0F">
        <w:rPr>
          <w:b/>
          <w:iCs/>
          <w:sz w:val="14"/>
          <w:szCs w:val="14"/>
        </w:rPr>
        <w:t>Ó</w:t>
      </w:r>
      <w:r>
        <w:rPr>
          <w:b/>
          <w:iCs/>
          <w:sz w:val="14"/>
          <w:szCs w:val="14"/>
        </w:rPr>
        <w:t xml:space="preserve">N. </w:t>
      </w:r>
    </w:p>
    <w:p w:rsidR="00421F0F" w:rsidRDefault="00421F0F" w:rsidP="00421F0F">
      <w:pPr>
        <w:spacing w:after="0" w:line="240" w:lineRule="auto"/>
        <w:rPr>
          <w:b/>
          <w:iCs/>
          <w:sz w:val="14"/>
          <w:szCs w:val="14"/>
        </w:rPr>
      </w:pPr>
    </w:p>
    <w:p w:rsidR="008932F9" w:rsidRPr="003C5A12" w:rsidRDefault="008932F9" w:rsidP="008932F9">
      <w:pPr>
        <w:spacing w:after="0" w:line="240" w:lineRule="auto"/>
        <w:jc w:val="both"/>
        <w:rPr>
          <w:b/>
          <w:iCs/>
          <w:sz w:val="16"/>
          <w:szCs w:val="16"/>
        </w:rPr>
      </w:pPr>
      <w:r w:rsidRPr="003C5A12">
        <w:rPr>
          <w:noProof/>
          <w:sz w:val="16"/>
          <w:szCs w:val="16"/>
        </w:rPr>
        <w:drawing>
          <wp:anchor distT="0" distB="0" distL="114300" distR="114300" simplePos="0" relativeHeight="251654656" behindDoc="0" locked="0" layoutInCell="1" allowOverlap="1" wp14:anchorId="57A88DFF">
            <wp:simplePos x="0" y="0"/>
            <wp:positionH relativeFrom="column">
              <wp:posOffset>2427785</wp:posOffset>
            </wp:positionH>
            <wp:positionV relativeFrom="paragraph">
              <wp:posOffset>68257</wp:posOffset>
            </wp:positionV>
            <wp:extent cx="347980" cy="3403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154" t="42302" r="27045" b="43487"/>
                    <a:stretch/>
                  </pic:blipFill>
                  <pic:spPr bwMode="auto">
                    <a:xfrm>
                      <a:off x="0" y="0"/>
                      <a:ext cx="347980" cy="34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5A12">
        <w:rPr>
          <w:b/>
          <w:iCs/>
          <w:sz w:val="16"/>
          <w:szCs w:val="16"/>
        </w:rPr>
        <w:t>NO ALAMACENAR ESTE PRODUCTO EN CASAS DE HABITACIÓN. MANTENGASE FUERA DEL ALCANCE DE LOS NIÑOS, PERSONAS MENTALMENTE INCAPACES, ANIMALES DOMESTICOS, ALIMENTOS Y MEDICAMENTOS.</w:t>
      </w:r>
    </w:p>
    <w:p w:rsidR="005778F0" w:rsidRDefault="005778F0" w:rsidP="000E6824">
      <w:pPr>
        <w:spacing w:after="0" w:line="240" w:lineRule="auto"/>
        <w:rPr>
          <w:b/>
          <w:iCs/>
          <w:sz w:val="14"/>
          <w:szCs w:val="14"/>
        </w:rPr>
      </w:pPr>
    </w:p>
    <w:p w:rsidR="00780B98" w:rsidRDefault="00B65ADF" w:rsidP="00B65ADF">
      <w:pPr>
        <w:spacing w:after="0" w:line="240" w:lineRule="auto"/>
        <w:rPr>
          <w:b/>
          <w:iCs/>
          <w:sz w:val="16"/>
          <w:szCs w:val="16"/>
        </w:rPr>
      </w:pPr>
      <w:r w:rsidRPr="003C5A12">
        <w:rPr>
          <w:b/>
          <w:iCs/>
          <w:sz w:val="16"/>
          <w:szCs w:val="16"/>
        </w:rPr>
        <w:t>USO AGRONÓMICO</w:t>
      </w:r>
    </w:p>
    <w:p w:rsidR="008932F9" w:rsidRPr="003C5A12" w:rsidRDefault="00B65ADF" w:rsidP="00B65ADF">
      <w:pPr>
        <w:spacing w:after="0" w:line="240" w:lineRule="auto"/>
        <w:rPr>
          <w:b/>
          <w:iCs/>
          <w:sz w:val="16"/>
          <w:szCs w:val="16"/>
        </w:rPr>
      </w:pPr>
      <w:r w:rsidRPr="003C5A12">
        <w:rPr>
          <w:b/>
          <w:iCs/>
          <w:sz w:val="16"/>
          <w:szCs w:val="16"/>
        </w:rPr>
        <w:t xml:space="preserve"> </w:t>
      </w:r>
    </w:p>
    <w:p w:rsidR="00BF7568" w:rsidRPr="003C5A12" w:rsidRDefault="00BF7568" w:rsidP="00BF7568">
      <w:pPr>
        <w:spacing w:after="0" w:line="240" w:lineRule="auto"/>
        <w:rPr>
          <w:b/>
          <w:iCs/>
          <w:sz w:val="16"/>
          <w:szCs w:val="16"/>
        </w:rPr>
      </w:pPr>
      <w:r w:rsidRPr="003C5A12">
        <w:rPr>
          <w:b/>
          <w:iCs/>
          <w:sz w:val="16"/>
          <w:szCs w:val="16"/>
        </w:rPr>
        <w:t>MODO DE ACCI</w:t>
      </w:r>
      <w:r w:rsidR="00692963" w:rsidRPr="003C5A12">
        <w:rPr>
          <w:b/>
          <w:iCs/>
          <w:sz w:val="16"/>
          <w:szCs w:val="16"/>
        </w:rPr>
        <w:t>Ó</w:t>
      </w:r>
      <w:r w:rsidRPr="003C5A12">
        <w:rPr>
          <w:b/>
          <w:iCs/>
          <w:sz w:val="16"/>
          <w:szCs w:val="16"/>
        </w:rPr>
        <w:t xml:space="preserve">N: </w:t>
      </w:r>
    </w:p>
    <w:p w:rsidR="00560095" w:rsidRDefault="00BF7568" w:rsidP="00576BEF">
      <w:pPr>
        <w:spacing w:after="0" w:line="240" w:lineRule="auto"/>
        <w:jc w:val="both"/>
        <w:rPr>
          <w:bCs/>
          <w:iCs/>
          <w:sz w:val="16"/>
          <w:szCs w:val="16"/>
        </w:rPr>
      </w:pPr>
      <w:r w:rsidRPr="003C5A12">
        <w:rPr>
          <w:b/>
          <w:iCs/>
          <w:sz w:val="16"/>
          <w:szCs w:val="16"/>
        </w:rPr>
        <w:t>BEAVERDE 10 SC</w:t>
      </w:r>
      <w:r w:rsidR="005328EC">
        <w:rPr>
          <w:b/>
          <w:iCs/>
          <w:sz w:val="16"/>
          <w:szCs w:val="16"/>
        </w:rPr>
        <w:t xml:space="preserve"> </w:t>
      </w:r>
      <w:r w:rsidRPr="003C5A12">
        <w:rPr>
          <w:b/>
          <w:iCs/>
          <w:sz w:val="16"/>
          <w:szCs w:val="16"/>
        </w:rPr>
        <w:t xml:space="preserve"> </w:t>
      </w:r>
      <w:r w:rsidRPr="003C5A12">
        <w:rPr>
          <w:bCs/>
          <w:iCs/>
          <w:sz w:val="16"/>
          <w:szCs w:val="16"/>
        </w:rPr>
        <w:t>e</w:t>
      </w:r>
      <w:r w:rsidR="005328EC">
        <w:rPr>
          <w:bCs/>
          <w:iCs/>
          <w:sz w:val="16"/>
          <w:szCs w:val="16"/>
        </w:rPr>
        <w:t xml:space="preserve">s un producto biológico formulado en base al hongo </w:t>
      </w:r>
      <w:proofErr w:type="spellStart"/>
      <w:r w:rsidR="005328EC" w:rsidRPr="005328EC">
        <w:rPr>
          <w:bCs/>
          <w:i/>
          <w:sz w:val="16"/>
          <w:szCs w:val="16"/>
        </w:rPr>
        <w:t>Beauveria</w:t>
      </w:r>
      <w:proofErr w:type="spellEnd"/>
      <w:r w:rsidR="005328EC" w:rsidRPr="005328EC">
        <w:rPr>
          <w:bCs/>
          <w:i/>
          <w:sz w:val="16"/>
          <w:szCs w:val="16"/>
        </w:rPr>
        <w:t xml:space="preserve"> </w:t>
      </w:r>
      <w:proofErr w:type="spellStart"/>
      <w:r w:rsidR="005328EC" w:rsidRPr="005328EC">
        <w:rPr>
          <w:bCs/>
          <w:i/>
          <w:sz w:val="16"/>
          <w:szCs w:val="16"/>
        </w:rPr>
        <w:t>bassiana</w:t>
      </w:r>
      <w:proofErr w:type="spellEnd"/>
      <w:r w:rsidR="005328EC">
        <w:rPr>
          <w:bCs/>
          <w:iCs/>
          <w:sz w:val="16"/>
          <w:szCs w:val="16"/>
        </w:rPr>
        <w:t xml:space="preserve"> actúa como </w:t>
      </w:r>
      <w:r w:rsidRPr="003C5A12">
        <w:rPr>
          <w:bCs/>
          <w:iCs/>
          <w:sz w:val="16"/>
          <w:szCs w:val="16"/>
        </w:rPr>
        <w:t xml:space="preserve"> insecticida </w:t>
      </w:r>
      <w:r w:rsidR="004B2F79" w:rsidRPr="003C5A12">
        <w:rPr>
          <w:bCs/>
          <w:iCs/>
          <w:sz w:val="16"/>
          <w:szCs w:val="16"/>
        </w:rPr>
        <w:t>micro biológico de contacto</w:t>
      </w:r>
      <w:r w:rsidR="00B65ADF" w:rsidRPr="003C5A12">
        <w:rPr>
          <w:bCs/>
          <w:iCs/>
          <w:sz w:val="16"/>
          <w:szCs w:val="16"/>
        </w:rPr>
        <w:t>,</w:t>
      </w:r>
      <w:r w:rsidR="002644E8" w:rsidRPr="002644E8">
        <w:rPr>
          <w:rFonts w:cstheme="minorHAnsi"/>
          <w:sz w:val="16"/>
          <w:szCs w:val="16"/>
          <w:shd w:val="clear" w:color="auto" w:fill="FFFFFF"/>
        </w:rPr>
        <w:t xml:space="preserve"> </w:t>
      </w:r>
      <w:r w:rsidR="002644E8">
        <w:rPr>
          <w:rFonts w:cstheme="minorHAnsi"/>
          <w:sz w:val="16"/>
          <w:szCs w:val="16"/>
          <w:shd w:val="clear" w:color="auto" w:fill="FFFFFF"/>
        </w:rPr>
        <w:t xml:space="preserve">El </w:t>
      </w:r>
      <w:r w:rsidR="002644E8" w:rsidRPr="0044309D">
        <w:rPr>
          <w:rFonts w:cstheme="minorHAnsi"/>
          <w:sz w:val="16"/>
          <w:szCs w:val="16"/>
          <w:shd w:val="clear" w:color="auto" w:fill="FFFFFF"/>
        </w:rPr>
        <w:t xml:space="preserve"> conidio  se adhieren firmemente a la cutícula de los </w:t>
      </w:r>
      <w:hyperlink r:id="rId8" w:tooltip="Insectos" w:history="1">
        <w:r w:rsidR="002644E8" w:rsidRPr="0044309D">
          <w:rPr>
            <w:rFonts w:cstheme="minorHAnsi"/>
            <w:sz w:val="16"/>
            <w:szCs w:val="16"/>
            <w:shd w:val="clear" w:color="auto" w:fill="FFFFFF"/>
          </w:rPr>
          <w:t>Insectos</w:t>
        </w:r>
      </w:hyperlink>
      <w:r w:rsidR="002644E8" w:rsidRPr="0044309D">
        <w:rPr>
          <w:rFonts w:cstheme="minorHAnsi"/>
          <w:sz w:val="16"/>
          <w:szCs w:val="16"/>
          <w:shd w:val="clear" w:color="auto" w:fill="FFFFFF"/>
        </w:rPr>
        <w:t xml:space="preserve">, penetran la cutícula y el tejido fino se ve afectado en el plazo de 48 horas después de la infección. </w:t>
      </w:r>
      <w:r w:rsidR="004B2F79" w:rsidRPr="003C5A12">
        <w:rPr>
          <w:bCs/>
          <w:iCs/>
          <w:sz w:val="16"/>
          <w:szCs w:val="16"/>
        </w:rPr>
        <w:t xml:space="preserve"> </w:t>
      </w:r>
      <w:r w:rsidR="00B65ADF" w:rsidRPr="003C5A12">
        <w:rPr>
          <w:bCs/>
          <w:iCs/>
          <w:sz w:val="16"/>
          <w:szCs w:val="16"/>
        </w:rPr>
        <w:t>provocando parasitismo</w:t>
      </w:r>
      <w:r w:rsidR="004B2F79" w:rsidRPr="003C5A12">
        <w:rPr>
          <w:bCs/>
          <w:iCs/>
          <w:sz w:val="16"/>
          <w:szCs w:val="16"/>
        </w:rPr>
        <w:t xml:space="preserve"> </w:t>
      </w:r>
      <w:r w:rsidR="00B65ADF" w:rsidRPr="003C5A12">
        <w:rPr>
          <w:bCs/>
          <w:iCs/>
          <w:sz w:val="16"/>
          <w:szCs w:val="16"/>
        </w:rPr>
        <w:t>al ingresar al insecto (plaga), el</w:t>
      </w:r>
      <w:r w:rsidR="004B2F79" w:rsidRPr="003C5A12">
        <w:rPr>
          <w:bCs/>
          <w:iCs/>
          <w:sz w:val="16"/>
          <w:szCs w:val="16"/>
        </w:rPr>
        <w:t xml:space="preserve"> </w:t>
      </w:r>
      <w:r w:rsidR="005778F0" w:rsidRPr="003C5A12">
        <w:rPr>
          <w:bCs/>
          <w:iCs/>
          <w:sz w:val="16"/>
          <w:szCs w:val="16"/>
        </w:rPr>
        <w:t>hongo</w:t>
      </w:r>
      <w:r w:rsidR="00B65ADF" w:rsidRPr="003C5A12">
        <w:rPr>
          <w:bCs/>
          <w:iCs/>
          <w:sz w:val="16"/>
          <w:szCs w:val="16"/>
        </w:rPr>
        <w:t xml:space="preserve"> entomopatógeno al</w:t>
      </w:r>
      <w:r w:rsidR="004B2F79" w:rsidRPr="003C5A12">
        <w:rPr>
          <w:bCs/>
          <w:iCs/>
          <w:sz w:val="16"/>
          <w:szCs w:val="16"/>
        </w:rPr>
        <w:t xml:space="preserve"> interior del </w:t>
      </w:r>
      <w:r w:rsidR="005778F0" w:rsidRPr="003C5A12">
        <w:rPr>
          <w:bCs/>
          <w:iCs/>
          <w:sz w:val="16"/>
          <w:szCs w:val="16"/>
        </w:rPr>
        <w:t xml:space="preserve">insecto </w:t>
      </w:r>
      <w:r w:rsidR="00B65ADF" w:rsidRPr="003C5A12">
        <w:rPr>
          <w:bCs/>
          <w:iCs/>
          <w:sz w:val="16"/>
          <w:szCs w:val="16"/>
        </w:rPr>
        <w:t>llega a</w:t>
      </w:r>
      <w:r w:rsidR="004B2F79" w:rsidRPr="003C5A12">
        <w:rPr>
          <w:bCs/>
          <w:iCs/>
          <w:sz w:val="16"/>
          <w:szCs w:val="16"/>
        </w:rPr>
        <w:t xml:space="preserve"> órganos vitales, produciendo micotoxinas</w:t>
      </w:r>
      <w:r w:rsidR="00B65ADF" w:rsidRPr="003C5A12">
        <w:rPr>
          <w:bCs/>
          <w:iCs/>
          <w:sz w:val="16"/>
          <w:szCs w:val="16"/>
        </w:rPr>
        <w:t>.</w:t>
      </w:r>
      <w:r w:rsidR="008149D5" w:rsidRPr="003C5A12">
        <w:rPr>
          <w:bCs/>
          <w:iCs/>
          <w:sz w:val="16"/>
          <w:szCs w:val="16"/>
        </w:rPr>
        <w:t xml:space="preserve"> </w:t>
      </w:r>
      <w:r w:rsidR="00B65ADF" w:rsidRPr="003C5A12">
        <w:rPr>
          <w:bCs/>
          <w:iCs/>
          <w:sz w:val="16"/>
          <w:szCs w:val="16"/>
        </w:rPr>
        <w:t>A</w:t>
      </w:r>
      <w:r w:rsidR="008149D5" w:rsidRPr="003C5A12">
        <w:rPr>
          <w:bCs/>
          <w:iCs/>
          <w:sz w:val="16"/>
          <w:szCs w:val="16"/>
        </w:rPr>
        <w:t xml:space="preserve">l ingerir estas </w:t>
      </w:r>
      <w:r w:rsidR="00B65ADF" w:rsidRPr="003C5A12">
        <w:rPr>
          <w:bCs/>
          <w:iCs/>
          <w:sz w:val="16"/>
          <w:szCs w:val="16"/>
        </w:rPr>
        <w:t>toxinas producen</w:t>
      </w:r>
      <w:r w:rsidR="008149D5" w:rsidRPr="003C5A12">
        <w:rPr>
          <w:bCs/>
          <w:iCs/>
          <w:sz w:val="16"/>
          <w:szCs w:val="16"/>
        </w:rPr>
        <w:t xml:space="preserve"> parálisis del tracto digestivo y pierde su movilidad. Se observa decoloración de la </w:t>
      </w:r>
      <w:r w:rsidR="00B65ADF" w:rsidRPr="003C5A12">
        <w:rPr>
          <w:bCs/>
          <w:iCs/>
          <w:sz w:val="16"/>
          <w:szCs w:val="16"/>
        </w:rPr>
        <w:t>cutícula</w:t>
      </w:r>
      <w:r w:rsidR="008149D5" w:rsidRPr="003C5A12">
        <w:rPr>
          <w:bCs/>
          <w:iCs/>
          <w:sz w:val="16"/>
          <w:szCs w:val="16"/>
        </w:rPr>
        <w:t xml:space="preserve"> e hinchazón del abdomen.  </w:t>
      </w:r>
      <w:r w:rsidR="00576BEF" w:rsidRPr="003C5A12">
        <w:rPr>
          <w:bCs/>
          <w:iCs/>
          <w:sz w:val="16"/>
          <w:szCs w:val="16"/>
        </w:rPr>
        <w:t>Se a observado que el hongo parasita en</w:t>
      </w:r>
      <w:r w:rsidR="00560095" w:rsidRPr="003C5A12">
        <w:rPr>
          <w:bCs/>
          <w:iCs/>
          <w:sz w:val="16"/>
          <w:szCs w:val="16"/>
        </w:rPr>
        <w:t xml:space="preserve"> estadios de huevo</w:t>
      </w:r>
      <w:r w:rsidR="00576BEF" w:rsidRPr="003C5A12">
        <w:rPr>
          <w:bCs/>
          <w:iCs/>
          <w:sz w:val="16"/>
          <w:szCs w:val="16"/>
        </w:rPr>
        <w:t xml:space="preserve">, larva y adulto. </w:t>
      </w:r>
      <w:r w:rsidR="004B2F79" w:rsidRPr="003C5A12">
        <w:rPr>
          <w:bCs/>
          <w:iCs/>
          <w:sz w:val="16"/>
          <w:szCs w:val="16"/>
        </w:rPr>
        <w:t xml:space="preserve"> </w:t>
      </w:r>
      <w:r w:rsidR="00560095" w:rsidRPr="003C5A12">
        <w:rPr>
          <w:bCs/>
          <w:iCs/>
          <w:sz w:val="16"/>
          <w:szCs w:val="16"/>
        </w:rPr>
        <w:t>Teniendo un mejor efecto de control hacia el insecto.</w:t>
      </w:r>
    </w:p>
    <w:p w:rsidR="00780B98" w:rsidRPr="00780B98" w:rsidRDefault="00780B98" w:rsidP="00576BEF">
      <w:pPr>
        <w:spacing w:after="0" w:line="240" w:lineRule="auto"/>
        <w:jc w:val="both"/>
        <w:rPr>
          <w:bCs/>
          <w:iCs/>
          <w:sz w:val="16"/>
          <w:szCs w:val="16"/>
        </w:rPr>
      </w:pPr>
    </w:p>
    <w:p w:rsidR="00560095" w:rsidRPr="003C5A12" w:rsidRDefault="00560095" w:rsidP="00576BEF">
      <w:pPr>
        <w:spacing w:after="0" w:line="240" w:lineRule="auto"/>
        <w:jc w:val="both"/>
        <w:rPr>
          <w:b/>
          <w:iCs/>
          <w:sz w:val="16"/>
          <w:szCs w:val="16"/>
        </w:rPr>
      </w:pPr>
      <w:r w:rsidRPr="003C5A12">
        <w:rPr>
          <w:b/>
          <w:iCs/>
          <w:sz w:val="16"/>
          <w:szCs w:val="16"/>
        </w:rPr>
        <w:t xml:space="preserve">EQUIPO DE APLICACIÓN: </w:t>
      </w:r>
    </w:p>
    <w:p w:rsidR="005778F0" w:rsidRPr="003C5A12" w:rsidRDefault="00560095" w:rsidP="00576BEF">
      <w:pPr>
        <w:spacing w:after="0" w:line="240" w:lineRule="auto"/>
        <w:jc w:val="both"/>
        <w:rPr>
          <w:bCs/>
          <w:iCs/>
          <w:sz w:val="16"/>
          <w:szCs w:val="16"/>
        </w:rPr>
      </w:pPr>
      <w:r w:rsidRPr="003C5A12">
        <w:rPr>
          <w:b/>
          <w:iCs/>
          <w:sz w:val="16"/>
          <w:szCs w:val="16"/>
        </w:rPr>
        <w:t xml:space="preserve">BEAVERDE 10 SC </w:t>
      </w:r>
      <w:r w:rsidRPr="003C5A12">
        <w:rPr>
          <w:bCs/>
          <w:iCs/>
          <w:sz w:val="16"/>
          <w:szCs w:val="16"/>
        </w:rPr>
        <w:t>puede aplicarse con bomba de mochila manual con boquilla de cono relleno tipo Tee Jet de volumen convencional, o con equipo de espalda de motor tipo turbina o de alta presión con sus respectivas boquillas, o con equipos de aplicación aéreo con boquillas</w:t>
      </w:r>
      <w:r w:rsidR="00E30F9E" w:rsidRPr="003C5A12">
        <w:rPr>
          <w:bCs/>
          <w:iCs/>
          <w:sz w:val="16"/>
          <w:szCs w:val="16"/>
        </w:rPr>
        <w:t xml:space="preserve"> CP</w:t>
      </w:r>
      <w:r w:rsidRPr="003C5A12">
        <w:rPr>
          <w:bCs/>
          <w:iCs/>
          <w:sz w:val="16"/>
          <w:szCs w:val="16"/>
        </w:rPr>
        <w:t xml:space="preserve">. </w:t>
      </w:r>
    </w:p>
    <w:p w:rsidR="00780B98" w:rsidRPr="00780B98" w:rsidRDefault="000E6824" w:rsidP="00780B98">
      <w:pPr>
        <w:spacing w:after="0" w:line="240" w:lineRule="auto"/>
        <w:jc w:val="center"/>
        <w:rPr>
          <w:noProof/>
        </w:rPr>
      </w:pPr>
      <w:r>
        <w:rPr>
          <w:noProof/>
        </w:rPr>
        <w:drawing>
          <wp:inline distT="0" distB="0" distL="0" distR="0" wp14:anchorId="47DAE338" wp14:editId="334BB7E2">
            <wp:extent cx="457200" cy="32574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0233" t="42646" r="33136" b="43278"/>
                    <a:stretch/>
                  </pic:blipFill>
                  <pic:spPr bwMode="auto">
                    <a:xfrm>
                      <a:off x="0" y="0"/>
                      <a:ext cx="483528" cy="34450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1B080A" wp14:editId="19103F9A">
            <wp:extent cx="402609" cy="3054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0660" t="57572" r="33182" b="28773"/>
                    <a:stretch/>
                  </pic:blipFill>
                  <pic:spPr bwMode="auto">
                    <a:xfrm>
                      <a:off x="0" y="0"/>
                      <a:ext cx="429057" cy="3255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299B260" wp14:editId="3D5D07E8">
            <wp:extent cx="354842" cy="31877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7418" t="15740" r="17974" b="71522"/>
                    <a:stretch/>
                  </pic:blipFill>
                  <pic:spPr bwMode="auto">
                    <a:xfrm>
                      <a:off x="0" y="0"/>
                      <a:ext cx="376314" cy="33805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2CF092" wp14:editId="6815F883">
            <wp:extent cx="320722" cy="299327"/>
            <wp:effectExtent l="0" t="0" r="3175"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086" t="1706" r="33182" b="85074"/>
                    <a:stretch/>
                  </pic:blipFill>
                  <pic:spPr bwMode="auto">
                    <a:xfrm>
                      <a:off x="0" y="0"/>
                      <a:ext cx="332375" cy="310203"/>
                    </a:xfrm>
                    <a:prstGeom prst="rect">
                      <a:avLst/>
                    </a:prstGeom>
                    <a:noFill/>
                    <a:ln>
                      <a:noFill/>
                    </a:ln>
                    <a:extLst>
                      <a:ext uri="{53640926-AAD7-44D8-BBD7-CCE9431645EC}">
                        <a14:shadowObscured xmlns:a14="http://schemas.microsoft.com/office/drawing/2010/main"/>
                      </a:ext>
                    </a:extLst>
                  </pic:spPr>
                </pic:pic>
              </a:graphicData>
            </a:graphic>
          </wp:inline>
        </w:drawing>
      </w:r>
    </w:p>
    <w:p w:rsidR="00780B98" w:rsidRDefault="00780B98" w:rsidP="00780B98">
      <w:pPr>
        <w:spacing w:after="0" w:line="240" w:lineRule="auto"/>
        <w:rPr>
          <w:b/>
          <w:iCs/>
          <w:sz w:val="16"/>
          <w:szCs w:val="16"/>
        </w:rPr>
      </w:pPr>
    </w:p>
    <w:p w:rsidR="00780B98" w:rsidRDefault="00780B98" w:rsidP="00780B98">
      <w:pPr>
        <w:spacing w:after="0" w:line="240" w:lineRule="auto"/>
        <w:rPr>
          <w:b/>
          <w:iCs/>
          <w:sz w:val="16"/>
          <w:szCs w:val="16"/>
        </w:rPr>
      </w:pPr>
    </w:p>
    <w:p w:rsidR="00780B98" w:rsidRDefault="00746B51" w:rsidP="00780B98">
      <w:pPr>
        <w:spacing w:after="0" w:line="240" w:lineRule="auto"/>
        <w:rPr>
          <w:noProof/>
        </w:rPr>
      </w:pPr>
      <w:r w:rsidRPr="003C5A12">
        <w:rPr>
          <w:b/>
          <w:iCs/>
          <w:sz w:val="16"/>
          <w:szCs w:val="16"/>
        </w:rPr>
        <w:t>FORMA DE PREPARACI</w:t>
      </w:r>
      <w:r w:rsidR="00FE5277" w:rsidRPr="003C5A12">
        <w:rPr>
          <w:b/>
          <w:iCs/>
          <w:sz w:val="16"/>
          <w:szCs w:val="16"/>
        </w:rPr>
        <w:t>Ó</w:t>
      </w:r>
      <w:r w:rsidRPr="003C5A12">
        <w:rPr>
          <w:b/>
          <w:iCs/>
          <w:sz w:val="16"/>
          <w:szCs w:val="16"/>
        </w:rPr>
        <w:t>N DE LA MEZCLA:</w:t>
      </w:r>
      <w:r w:rsidR="00780B98">
        <w:rPr>
          <w:noProof/>
        </w:rPr>
        <w:t xml:space="preserve"> </w:t>
      </w:r>
    </w:p>
    <w:p w:rsidR="005778F0" w:rsidRPr="00780B98" w:rsidRDefault="00746B51" w:rsidP="00780B98">
      <w:pPr>
        <w:spacing w:after="0" w:line="240" w:lineRule="auto"/>
        <w:jc w:val="both"/>
        <w:rPr>
          <w:noProof/>
        </w:rPr>
      </w:pPr>
      <w:r w:rsidRPr="003C5A12">
        <w:rPr>
          <w:bCs/>
          <w:iCs/>
          <w:sz w:val="16"/>
          <w:szCs w:val="16"/>
        </w:rPr>
        <w:t>Agite el producto</w:t>
      </w:r>
      <w:r w:rsidR="00775A37" w:rsidRPr="003C5A12">
        <w:rPr>
          <w:bCs/>
          <w:iCs/>
          <w:sz w:val="16"/>
          <w:szCs w:val="16"/>
        </w:rPr>
        <w:t>,</w:t>
      </w:r>
      <w:r w:rsidRPr="003C5A12">
        <w:rPr>
          <w:bCs/>
          <w:iCs/>
          <w:sz w:val="16"/>
          <w:szCs w:val="16"/>
        </w:rPr>
        <w:t xml:space="preserve"> </w:t>
      </w:r>
      <w:r w:rsidR="00775A37" w:rsidRPr="003C5A12">
        <w:rPr>
          <w:bCs/>
          <w:iCs/>
          <w:sz w:val="16"/>
          <w:szCs w:val="16"/>
        </w:rPr>
        <w:t>para que sea uniformemente la suspensión. Vierta en el tanque de mezcla el 75% del agua a utilizar,</w:t>
      </w:r>
      <w:r w:rsidR="000B3EDA">
        <w:rPr>
          <w:bCs/>
          <w:iCs/>
          <w:sz w:val="16"/>
          <w:szCs w:val="16"/>
        </w:rPr>
        <w:t xml:space="preserve"> </w:t>
      </w:r>
      <w:r w:rsidR="00775A37" w:rsidRPr="003C5A12">
        <w:rPr>
          <w:bCs/>
          <w:iCs/>
          <w:sz w:val="16"/>
          <w:szCs w:val="16"/>
        </w:rPr>
        <w:t>posteriormente agregue</w:t>
      </w:r>
      <w:r w:rsidR="00775A37" w:rsidRPr="003C5A12">
        <w:rPr>
          <w:b/>
          <w:iCs/>
          <w:sz w:val="16"/>
          <w:szCs w:val="16"/>
        </w:rPr>
        <w:t xml:space="preserve"> </w:t>
      </w:r>
      <w:bookmarkStart w:id="1" w:name="_Hlk24115006"/>
      <w:r w:rsidR="00775A37" w:rsidRPr="003C5A12">
        <w:rPr>
          <w:b/>
          <w:iCs/>
          <w:sz w:val="16"/>
          <w:szCs w:val="16"/>
        </w:rPr>
        <w:t xml:space="preserve">BEAVERDE 10 SC </w:t>
      </w:r>
      <w:bookmarkEnd w:id="1"/>
      <w:r w:rsidR="00775A37" w:rsidRPr="003C5A12">
        <w:rPr>
          <w:bCs/>
          <w:iCs/>
          <w:sz w:val="16"/>
          <w:szCs w:val="16"/>
        </w:rPr>
        <w:t>y agite hasta lograr una buena emulsión, y complemente</w:t>
      </w:r>
      <w:r w:rsidR="00775A37" w:rsidRPr="005D1330">
        <w:rPr>
          <w:bCs/>
          <w:iCs/>
          <w:sz w:val="14"/>
          <w:szCs w:val="14"/>
        </w:rPr>
        <w:t xml:space="preserve"> </w:t>
      </w:r>
      <w:r w:rsidR="00775A37" w:rsidRPr="003C5A12">
        <w:rPr>
          <w:bCs/>
          <w:iCs/>
          <w:sz w:val="16"/>
          <w:szCs w:val="16"/>
        </w:rPr>
        <w:t xml:space="preserve">el 25% del agua a utilizar, </w:t>
      </w:r>
      <w:r w:rsidR="005E66DF" w:rsidRPr="003C5A12">
        <w:rPr>
          <w:bCs/>
          <w:iCs/>
          <w:sz w:val="16"/>
          <w:szCs w:val="16"/>
        </w:rPr>
        <w:t>continúe</w:t>
      </w:r>
      <w:r w:rsidR="00775A37" w:rsidRPr="003C5A12">
        <w:rPr>
          <w:bCs/>
          <w:iCs/>
          <w:sz w:val="16"/>
          <w:szCs w:val="16"/>
        </w:rPr>
        <w:t xml:space="preserve"> agitando</w:t>
      </w:r>
      <w:r w:rsidR="005E66DF" w:rsidRPr="003C5A12">
        <w:rPr>
          <w:bCs/>
          <w:iCs/>
          <w:sz w:val="16"/>
          <w:szCs w:val="16"/>
        </w:rPr>
        <w:t>, realice la aplicación</w:t>
      </w:r>
      <w:r w:rsidR="00775A37" w:rsidRPr="003C5A12">
        <w:rPr>
          <w:bCs/>
          <w:iCs/>
          <w:sz w:val="16"/>
          <w:szCs w:val="16"/>
        </w:rPr>
        <w:t>. Una vez concluida la aplicación debe lavar bien el equipo de aplicación.</w:t>
      </w:r>
    </w:p>
    <w:p w:rsidR="00D56686" w:rsidRPr="00C36C6E" w:rsidRDefault="00FE5277" w:rsidP="00C36C6E">
      <w:pPr>
        <w:spacing w:after="0" w:line="240" w:lineRule="auto"/>
        <w:jc w:val="center"/>
        <w:rPr>
          <w:noProof/>
        </w:rPr>
      </w:pPr>
      <w:r>
        <w:rPr>
          <w:noProof/>
        </w:rPr>
        <w:drawing>
          <wp:inline distT="0" distB="0" distL="0" distR="0" wp14:anchorId="6FB2FFC1" wp14:editId="410A7AA3">
            <wp:extent cx="373223" cy="305264"/>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97" t="43962" r="77383" b="42798"/>
                    <a:stretch/>
                  </pic:blipFill>
                  <pic:spPr bwMode="auto">
                    <a:xfrm>
                      <a:off x="0" y="0"/>
                      <a:ext cx="402243" cy="329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7D0D42F" wp14:editId="3168EF70">
            <wp:extent cx="354842" cy="281600"/>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97" t="71974" r="76953" b="15437"/>
                    <a:stretch/>
                  </pic:blipFill>
                  <pic:spPr bwMode="auto">
                    <a:xfrm>
                      <a:off x="0" y="0"/>
                      <a:ext cx="385338" cy="305801"/>
                    </a:xfrm>
                    <a:prstGeom prst="rect">
                      <a:avLst/>
                    </a:prstGeom>
                    <a:noFill/>
                    <a:ln>
                      <a:noFill/>
                    </a:ln>
                    <a:extLst>
                      <a:ext uri="{53640926-AAD7-44D8-BBD7-CCE9431645EC}">
                        <a14:shadowObscured xmlns:a14="http://schemas.microsoft.com/office/drawing/2010/main"/>
                      </a:ext>
                    </a:extLst>
                  </pic:spPr>
                </pic:pic>
              </a:graphicData>
            </a:graphic>
          </wp:inline>
        </w:drawing>
      </w:r>
    </w:p>
    <w:p w:rsidR="00470EEB" w:rsidRPr="003C5A12" w:rsidRDefault="005D1330" w:rsidP="005D1330">
      <w:pPr>
        <w:spacing w:after="0" w:line="240" w:lineRule="auto"/>
        <w:rPr>
          <w:b/>
          <w:bCs/>
          <w:noProof/>
          <w:sz w:val="16"/>
          <w:szCs w:val="16"/>
        </w:rPr>
      </w:pPr>
      <w:r w:rsidRPr="003C5A12">
        <w:rPr>
          <w:b/>
          <w:bCs/>
          <w:noProof/>
          <w:sz w:val="16"/>
          <w:szCs w:val="16"/>
        </w:rPr>
        <w:t>RECOMENDACIONES DE USO:</w:t>
      </w:r>
    </w:p>
    <w:p w:rsidR="00D56686" w:rsidRPr="003C5A12" w:rsidRDefault="00470EEB" w:rsidP="00C36C6E">
      <w:pPr>
        <w:spacing w:after="0" w:line="240" w:lineRule="auto"/>
        <w:jc w:val="both"/>
        <w:rPr>
          <w:noProof/>
          <w:sz w:val="16"/>
          <w:szCs w:val="16"/>
        </w:rPr>
      </w:pPr>
      <w:r w:rsidRPr="003C5A12">
        <w:rPr>
          <w:noProof/>
          <w:sz w:val="16"/>
          <w:szCs w:val="16"/>
        </w:rPr>
        <w:t>Se recomienda aplicarlo dentro de un plan de manejo integrado de  plagas, en plantaciones de campo abierto, invernaderos, y alm</w:t>
      </w:r>
      <w:r w:rsidR="00BF2337" w:rsidRPr="003C5A12">
        <w:rPr>
          <w:noProof/>
          <w:sz w:val="16"/>
          <w:szCs w:val="16"/>
        </w:rPr>
        <w:t>á</w:t>
      </w:r>
      <w:r w:rsidRPr="003C5A12">
        <w:rPr>
          <w:noProof/>
          <w:sz w:val="16"/>
          <w:szCs w:val="16"/>
        </w:rPr>
        <w:t>cigos</w:t>
      </w:r>
      <w:r w:rsidR="00EE3AFA" w:rsidRPr="003C5A12">
        <w:rPr>
          <w:noProof/>
          <w:sz w:val="16"/>
          <w:szCs w:val="16"/>
        </w:rPr>
        <w:t xml:space="preserve">. En caso que el cultivo se encuntre en etapa de crecimiento muy activo, deben hacerse mas aplicaciones con el propósito de cubrir los nuevos tejidos de la plantacion ya que aumenta la superficie a trabajar. </w:t>
      </w:r>
      <w:r w:rsidR="00BF2337" w:rsidRPr="003C5A12">
        <w:rPr>
          <w:noProof/>
          <w:sz w:val="16"/>
          <w:szCs w:val="16"/>
        </w:rPr>
        <w:t xml:space="preserve"> </w:t>
      </w:r>
      <w:r w:rsidRPr="003C5A12">
        <w:rPr>
          <w:noProof/>
          <w:sz w:val="16"/>
          <w:szCs w:val="16"/>
        </w:rPr>
        <w:t xml:space="preserve"> </w:t>
      </w:r>
      <w:r w:rsidR="005D1330" w:rsidRPr="003C5A12">
        <w:rPr>
          <w:noProof/>
          <w:sz w:val="16"/>
          <w:szCs w:val="16"/>
        </w:rPr>
        <w:t xml:space="preserve"> </w:t>
      </w:r>
    </w:p>
    <w:tbl>
      <w:tblPr>
        <w:tblW w:w="4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2"/>
        <w:gridCol w:w="2391"/>
        <w:gridCol w:w="858"/>
      </w:tblGrid>
      <w:tr w:rsidR="006B4A9C" w:rsidRPr="00F2611F" w:rsidTr="002301E7">
        <w:trPr>
          <w:trHeight w:val="220"/>
          <w:jc w:val="center"/>
        </w:trPr>
        <w:tc>
          <w:tcPr>
            <w:tcW w:w="842" w:type="dxa"/>
            <w:shd w:val="clear" w:color="auto" w:fill="BFBFBF" w:themeFill="background1" w:themeFillShade="BF"/>
            <w:vAlign w:val="center"/>
          </w:tcPr>
          <w:p w:rsidR="006B4A9C" w:rsidRPr="00F2611F" w:rsidRDefault="006B4A9C" w:rsidP="002A5C09">
            <w:pPr>
              <w:spacing w:after="0"/>
              <w:jc w:val="center"/>
              <w:rPr>
                <w:rFonts w:ascii="Arial" w:hAnsi="Arial" w:cs="Arial"/>
                <w:b/>
                <w:sz w:val="12"/>
                <w:szCs w:val="12"/>
              </w:rPr>
            </w:pPr>
            <w:r w:rsidRPr="00F2611F">
              <w:rPr>
                <w:rFonts w:ascii="Arial" w:hAnsi="Arial" w:cs="Arial"/>
                <w:b/>
                <w:sz w:val="12"/>
                <w:szCs w:val="12"/>
              </w:rPr>
              <w:t>CULTIVOS</w:t>
            </w:r>
          </w:p>
        </w:tc>
        <w:tc>
          <w:tcPr>
            <w:tcW w:w="2391" w:type="dxa"/>
            <w:tcBorders>
              <w:bottom w:val="single" w:sz="4" w:space="0" w:color="000000"/>
            </w:tcBorders>
            <w:shd w:val="clear" w:color="auto" w:fill="BFBFBF" w:themeFill="background1" w:themeFillShade="BF"/>
            <w:vAlign w:val="center"/>
          </w:tcPr>
          <w:p w:rsidR="006B4A9C" w:rsidRPr="00F2611F" w:rsidRDefault="006B4A9C" w:rsidP="002A5C09">
            <w:pPr>
              <w:spacing w:after="0"/>
              <w:jc w:val="center"/>
              <w:rPr>
                <w:rFonts w:ascii="Arial" w:hAnsi="Arial" w:cs="Arial"/>
                <w:b/>
                <w:sz w:val="12"/>
                <w:szCs w:val="12"/>
              </w:rPr>
            </w:pPr>
            <w:r w:rsidRPr="00F2611F">
              <w:rPr>
                <w:rFonts w:ascii="Arial" w:hAnsi="Arial" w:cs="Arial"/>
                <w:b/>
                <w:sz w:val="12"/>
                <w:szCs w:val="12"/>
              </w:rPr>
              <w:t>PLAGAS</w:t>
            </w:r>
          </w:p>
        </w:tc>
        <w:tc>
          <w:tcPr>
            <w:tcW w:w="858" w:type="dxa"/>
            <w:tcBorders>
              <w:bottom w:val="single" w:sz="4" w:space="0" w:color="000000"/>
            </w:tcBorders>
            <w:shd w:val="clear" w:color="auto" w:fill="BFBFBF" w:themeFill="background1" w:themeFillShade="BF"/>
            <w:vAlign w:val="center"/>
          </w:tcPr>
          <w:p w:rsidR="006B4A9C" w:rsidRPr="00F2611F" w:rsidRDefault="006B4A9C" w:rsidP="002A5C09">
            <w:pPr>
              <w:spacing w:after="0"/>
              <w:jc w:val="center"/>
              <w:rPr>
                <w:rFonts w:ascii="Arial" w:hAnsi="Arial" w:cs="Arial"/>
                <w:b/>
                <w:sz w:val="12"/>
                <w:szCs w:val="12"/>
              </w:rPr>
            </w:pPr>
            <w:r w:rsidRPr="00F2611F">
              <w:rPr>
                <w:rFonts w:ascii="Arial" w:hAnsi="Arial" w:cs="Arial"/>
                <w:b/>
                <w:sz w:val="12"/>
                <w:szCs w:val="12"/>
              </w:rPr>
              <w:t>DOS</w:t>
            </w:r>
            <w:r>
              <w:rPr>
                <w:rFonts w:ascii="Arial" w:hAnsi="Arial" w:cs="Arial"/>
                <w:b/>
                <w:sz w:val="12"/>
                <w:szCs w:val="12"/>
              </w:rPr>
              <w:t>IS</w:t>
            </w:r>
          </w:p>
        </w:tc>
      </w:tr>
      <w:tr w:rsidR="00904EDF" w:rsidRPr="006F3431" w:rsidTr="002301E7">
        <w:trPr>
          <w:trHeight w:val="432"/>
          <w:jc w:val="center"/>
        </w:trPr>
        <w:tc>
          <w:tcPr>
            <w:tcW w:w="842" w:type="dxa"/>
            <w:vAlign w:val="center"/>
          </w:tcPr>
          <w:p w:rsidR="00904EDF" w:rsidRPr="00F2611F" w:rsidRDefault="00904EDF" w:rsidP="00613325">
            <w:pPr>
              <w:pStyle w:val="Sinespaciado"/>
              <w:jc w:val="center"/>
              <w:rPr>
                <w:sz w:val="12"/>
                <w:szCs w:val="12"/>
              </w:rPr>
            </w:pPr>
            <w:r w:rsidRPr="007C166E">
              <w:rPr>
                <w:b/>
                <w:bCs/>
                <w:sz w:val="12"/>
                <w:szCs w:val="12"/>
              </w:rPr>
              <w:t>Banano</w:t>
            </w:r>
            <w:r>
              <w:rPr>
                <w:sz w:val="12"/>
                <w:szCs w:val="12"/>
              </w:rPr>
              <w:t xml:space="preserve">    (</w:t>
            </w:r>
            <w:r w:rsidRPr="00F2611F">
              <w:rPr>
                <w:i/>
                <w:iCs/>
                <w:sz w:val="12"/>
                <w:szCs w:val="12"/>
              </w:rPr>
              <w:t xml:space="preserve">Musa </w:t>
            </w:r>
            <w:proofErr w:type="spellStart"/>
            <w:r w:rsidRPr="00F2611F">
              <w:rPr>
                <w:i/>
                <w:iCs/>
                <w:sz w:val="12"/>
                <w:szCs w:val="12"/>
              </w:rPr>
              <w:t>sapientum</w:t>
            </w:r>
            <w:proofErr w:type="spellEnd"/>
            <w:r w:rsidRPr="00F2611F">
              <w:rPr>
                <w:i/>
                <w:iCs/>
                <w:sz w:val="12"/>
                <w:szCs w:val="12"/>
              </w:rPr>
              <w:t>)</w:t>
            </w:r>
          </w:p>
        </w:tc>
        <w:tc>
          <w:tcPr>
            <w:tcW w:w="2391" w:type="dxa"/>
            <w:shd w:val="clear" w:color="auto" w:fill="auto"/>
            <w:vAlign w:val="center"/>
          </w:tcPr>
          <w:p w:rsidR="00904EDF" w:rsidRPr="007C166E" w:rsidRDefault="00904EDF" w:rsidP="00874EEF">
            <w:pPr>
              <w:spacing w:before="100" w:beforeAutospacing="1" w:after="100" w:afterAutospacing="1" w:line="240" w:lineRule="auto"/>
              <w:contextualSpacing/>
              <w:jc w:val="both"/>
              <w:rPr>
                <w:rFonts w:cstheme="minorHAnsi"/>
                <w:i/>
                <w:iCs/>
                <w:sz w:val="12"/>
                <w:szCs w:val="12"/>
                <w:shd w:val="clear" w:color="auto" w:fill="F5F5F5"/>
              </w:rPr>
            </w:pPr>
            <w:r w:rsidRPr="007C166E">
              <w:rPr>
                <w:rStyle w:val="Textoennegrita"/>
                <w:rFonts w:cstheme="minorHAnsi"/>
                <w:sz w:val="12"/>
                <w:szCs w:val="12"/>
                <w:shd w:val="clear" w:color="auto" w:fill="F5F5F5"/>
              </w:rPr>
              <w:t>Picudo negro:</w:t>
            </w:r>
            <w:r w:rsidRPr="00874EEF">
              <w:rPr>
                <w:rFonts w:cstheme="minorHAnsi"/>
                <w:sz w:val="12"/>
                <w:szCs w:val="12"/>
                <w:shd w:val="clear" w:color="auto" w:fill="F5F5F5"/>
              </w:rPr>
              <w:t xml:space="preserve"> </w:t>
            </w:r>
            <w:r w:rsidRPr="007C166E">
              <w:rPr>
                <w:rFonts w:cstheme="minorHAnsi"/>
                <w:i/>
                <w:iCs/>
                <w:sz w:val="12"/>
                <w:szCs w:val="12"/>
                <w:shd w:val="clear" w:color="auto" w:fill="F5F5F5"/>
              </w:rPr>
              <w:t>(</w:t>
            </w:r>
            <w:proofErr w:type="spellStart"/>
            <w:r w:rsidRPr="007C166E">
              <w:rPr>
                <w:rFonts w:cstheme="minorHAnsi"/>
                <w:i/>
                <w:iCs/>
                <w:sz w:val="12"/>
                <w:szCs w:val="12"/>
                <w:shd w:val="clear" w:color="auto" w:fill="F5F5F5"/>
              </w:rPr>
              <w:t>Cosmopolites</w:t>
            </w:r>
            <w:proofErr w:type="spellEnd"/>
            <w:r w:rsidRPr="007C166E">
              <w:rPr>
                <w:rFonts w:cstheme="minorHAnsi"/>
                <w:i/>
                <w:iCs/>
                <w:sz w:val="12"/>
                <w:szCs w:val="12"/>
                <w:shd w:val="clear" w:color="auto" w:fill="F5F5F5"/>
              </w:rPr>
              <w:t xml:space="preserve"> </w:t>
            </w:r>
            <w:proofErr w:type="spellStart"/>
            <w:r w:rsidRPr="007C166E">
              <w:rPr>
                <w:rFonts w:cstheme="minorHAnsi"/>
                <w:i/>
                <w:iCs/>
                <w:sz w:val="12"/>
                <w:szCs w:val="12"/>
                <w:shd w:val="clear" w:color="auto" w:fill="F5F5F5"/>
              </w:rPr>
              <w:t>sordidus</w:t>
            </w:r>
            <w:proofErr w:type="spellEnd"/>
            <w:r w:rsidRPr="007C166E">
              <w:rPr>
                <w:rFonts w:cstheme="minorHAnsi"/>
                <w:i/>
                <w:iCs/>
                <w:sz w:val="12"/>
                <w:szCs w:val="12"/>
                <w:shd w:val="clear" w:color="auto" w:fill="F5F5F5"/>
              </w:rPr>
              <w:t>)</w:t>
            </w:r>
          </w:p>
          <w:p w:rsidR="00904EDF" w:rsidRPr="00874EEF" w:rsidRDefault="00904EDF" w:rsidP="00874EEF">
            <w:pPr>
              <w:spacing w:before="100" w:beforeAutospacing="1" w:after="100" w:afterAutospacing="1" w:line="240" w:lineRule="auto"/>
              <w:contextualSpacing/>
              <w:jc w:val="both"/>
              <w:rPr>
                <w:rFonts w:cstheme="minorHAnsi"/>
                <w:sz w:val="12"/>
                <w:szCs w:val="12"/>
                <w:shd w:val="clear" w:color="auto" w:fill="F5F5F5"/>
              </w:rPr>
            </w:pPr>
            <w:proofErr w:type="spellStart"/>
            <w:r w:rsidRPr="007C166E">
              <w:rPr>
                <w:rStyle w:val="Textoennegrita"/>
                <w:rFonts w:cstheme="minorHAnsi"/>
                <w:sz w:val="12"/>
                <w:szCs w:val="12"/>
                <w:shd w:val="clear" w:color="auto" w:fill="F5F5F5"/>
              </w:rPr>
              <w:t>Thrips</w:t>
            </w:r>
            <w:proofErr w:type="spellEnd"/>
            <w:r w:rsidRPr="007C166E">
              <w:rPr>
                <w:rStyle w:val="Textoennegrita"/>
                <w:rFonts w:cstheme="minorHAnsi"/>
                <w:sz w:val="12"/>
                <w:szCs w:val="12"/>
                <w:shd w:val="clear" w:color="auto" w:fill="F5F5F5"/>
              </w:rPr>
              <w:t xml:space="preserve"> de la flor</w:t>
            </w:r>
            <w:r>
              <w:rPr>
                <w:rFonts w:cstheme="minorHAnsi"/>
                <w:sz w:val="12"/>
                <w:szCs w:val="12"/>
                <w:shd w:val="clear" w:color="auto" w:fill="F5F5F5"/>
              </w:rPr>
              <w:t xml:space="preserve">: </w:t>
            </w:r>
            <w:r w:rsidRPr="007C166E">
              <w:rPr>
                <w:rFonts w:cstheme="minorHAnsi"/>
                <w:i/>
                <w:iCs/>
                <w:sz w:val="12"/>
                <w:szCs w:val="12"/>
                <w:shd w:val="clear" w:color="auto" w:fill="F5F5F5"/>
              </w:rPr>
              <w:t>(</w:t>
            </w:r>
            <w:proofErr w:type="spellStart"/>
            <w:r w:rsidRPr="007C166E">
              <w:rPr>
                <w:rFonts w:cstheme="minorHAnsi"/>
                <w:i/>
                <w:iCs/>
                <w:sz w:val="12"/>
                <w:szCs w:val="12"/>
                <w:shd w:val="clear" w:color="auto" w:fill="F5F5F5"/>
              </w:rPr>
              <w:t>Frankliniella</w:t>
            </w:r>
            <w:proofErr w:type="spellEnd"/>
            <w:r w:rsidRPr="007C166E">
              <w:rPr>
                <w:rFonts w:cstheme="minorHAnsi"/>
                <w:i/>
                <w:iCs/>
                <w:sz w:val="12"/>
                <w:szCs w:val="12"/>
                <w:shd w:val="clear" w:color="auto" w:fill="F5F5F5"/>
              </w:rPr>
              <w:t xml:space="preserve"> </w:t>
            </w:r>
            <w:proofErr w:type="spellStart"/>
            <w:r w:rsidRPr="007C166E">
              <w:rPr>
                <w:rFonts w:cstheme="minorHAnsi"/>
                <w:i/>
                <w:iCs/>
                <w:sz w:val="12"/>
                <w:szCs w:val="12"/>
                <w:shd w:val="clear" w:color="auto" w:fill="F5F5F5"/>
              </w:rPr>
              <w:t>parvula</w:t>
            </w:r>
            <w:proofErr w:type="spellEnd"/>
            <w:r w:rsidRPr="007C166E">
              <w:rPr>
                <w:rFonts w:cstheme="minorHAnsi"/>
                <w:i/>
                <w:iCs/>
                <w:sz w:val="12"/>
                <w:szCs w:val="12"/>
                <w:shd w:val="clear" w:color="auto" w:fill="F5F5F5"/>
              </w:rPr>
              <w:t>)</w:t>
            </w:r>
          </w:p>
        </w:tc>
        <w:tc>
          <w:tcPr>
            <w:tcW w:w="858" w:type="dxa"/>
            <w:vMerge w:val="restart"/>
          </w:tcPr>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r w:rsidRPr="00FF1BE6">
              <w:rPr>
                <w:b/>
                <w:bCs/>
                <w:sz w:val="12"/>
                <w:szCs w:val="12"/>
              </w:rPr>
              <w:t>1</w:t>
            </w:r>
            <w:r>
              <w:rPr>
                <w:b/>
                <w:bCs/>
                <w:sz w:val="12"/>
                <w:szCs w:val="12"/>
              </w:rPr>
              <w:t xml:space="preserve"> - 2</w:t>
            </w:r>
            <w:r w:rsidRPr="00FF1BE6">
              <w:rPr>
                <w:b/>
                <w:bCs/>
                <w:sz w:val="12"/>
                <w:szCs w:val="12"/>
              </w:rPr>
              <w:t xml:space="preserve">       </w:t>
            </w:r>
            <w:r>
              <w:rPr>
                <w:b/>
                <w:bCs/>
                <w:sz w:val="12"/>
                <w:szCs w:val="12"/>
              </w:rPr>
              <w:t xml:space="preserve">       </w:t>
            </w:r>
            <w:r w:rsidRPr="00FF1BE6">
              <w:rPr>
                <w:b/>
                <w:bCs/>
                <w:sz w:val="12"/>
                <w:szCs w:val="12"/>
              </w:rPr>
              <w:t xml:space="preserve"> litro         </w:t>
            </w:r>
            <w:r>
              <w:rPr>
                <w:b/>
                <w:bCs/>
                <w:sz w:val="12"/>
                <w:szCs w:val="12"/>
              </w:rPr>
              <w:t xml:space="preserve">    </w:t>
            </w:r>
            <w:r w:rsidRPr="00FF1BE6">
              <w:rPr>
                <w:b/>
                <w:bCs/>
                <w:sz w:val="12"/>
                <w:szCs w:val="12"/>
              </w:rPr>
              <w:t xml:space="preserve">   ( </w:t>
            </w:r>
            <w:proofErr w:type="spellStart"/>
            <w:r w:rsidRPr="00FF1BE6">
              <w:rPr>
                <w:b/>
                <w:bCs/>
                <w:sz w:val="12"/>
                <w:szCs w:val="12"/>
              </w:rPr>
              <w:t>Mz</w:t>
            </w:r>
            <w:proofErr w:type="spellEnd"/>
            <w:r w:rsidRPr="00FF1BE6">
              <w:rPr>
                <w:b/>
                <w:bCs/>
                <w:sz w:val="12"/>
                <w:szCs w:val="12"/>
              </w:rPr>
              <w:t xml:space="preserve"> )</w:t>
            </w: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Pr="00FF1BE6" w:rsidRDefault="00904EDF" w:rsidP="00904EDF">
            <w:pPr>
              <w:pStyle w:val="Sinespaciado"/>
              <w:jc w:val="center"/>
              <w:rPr>
                <w:b/>
                <w:bCs/>
                <w:sz w:val="12"/>
                <w:szCs w:val="12"/>
              </w:rPr>
            </w:pPr>
          </w:p>
          <w:p w:rsidR="00904EDF" w:rsidRPr="00FF1BE6" w:rsidRDefault="00904EDF" w:rsidP="00904EDF">
            <w:pPr>
              <w:pStyle w:val="Sinespaciado"/>
              <w:jc w:val="center"/>
              <w:rPr>
                <w:b/>
                <w:bCs/>
                <w:sz w:val="12"/>
                <w:szCs w:val="12"/>
              </w:rPr>
            </w:pPr>
            <w:r>
              <w:rPr>
                <w:b/>
                <w:bCs/>
                <w:sz w:val="12"/>
                <w:szCs w:val="12"/>
              </w:rPr>
              <w:t xml:space="preserve">1.4 – 2.8                       </w:t>
            </w:r>
            <w:r w:rsidRPr="00FF1BE6">
              <w:rPr>
                <w:b/>
                <w:bCs/>
                <w:sz w:val="12"/>
                <w:szCs w:val="12"/>
              </w:rPr>
              <w:t>Litros</w:t>
            </w:r>
          </w:p>
          <w:p w:rsidR="00904EDF" w:rsidRPr="00FF1BE6" w:rsidRDefault="00904EDF" w:rsidP="00904EDF">
            <w:pPr>
              <w:pStyle w:val="Sinespaciado"/>
              <w:jc w:val="center"/>
              <w:rPr>
                <w:b/>
                <w:bCs/>
                <w:sz w:val="12"/>
                <w:szCs w:val="12"/>
              </w:rPr>
            </w:pPr>
            <w:r w:rsidRPr="00FF1BE6">
              <w:rPr>
                <w:b/>
                <w:bCs/>
                <w:sz w:val="12"/>
                <w:szCs w:val="12"/>
              </w:rPr>
              <w:t>(</w:t>
            </w:r>
            <w:r>
              <w:rPr>
                <w:b/>
                <w:bCs/>
                <w:sz w:val="12"/>
                <w:szCs w:val="12"/>
              </w:rPr>
              <w:t xml:space="preserve"> </w:t>
            </w:r>
            <w:r w:rsidRPr="00FF1BE6">
              <w:rPr>
                <w:b/>
                <w:bCs/>
                <w:sz w:val="12"/>
                <w:szCs w:val="12"/>
              </w:rPr>
              <w:t>Ha</w:t>
            </w:r>
            <w:r>
              <w:rPr>
                <w:b/>
                <w:bCs/>
                <w:sz w:val="12"/>
                <w:szCs w:val="12"/>
              </w:rPr>
              <w:t xml:space="preserve"> </w:t>
            </w:r>
            <w:r w:rsidRPr="00FF1BE6">
              <w:rPr>
                <w:b/>
                <w:bCs/>
                <w:sz w:val="12"/>
                <w:szCs w:val="12"/>
              </w:rPr>
              <w:t>)</w:t>
            </w:r>
          </w:p>
          <w:p w:rsidR="00904EDF" w:rsidRPr="00F2611F" w:rsidRDefault="00904EDF" w:rsidP="00613325">
            <w:pPr>
              <w:pStyle w:val="Sinespaciado"/>
              <w:rPr>
                <w:rFonts w:ascii="Arial" w:hAnsi="Arial" w:cs="Arial"/>
                <w:sz w:val="12"/>
                <w:szCs w:val="12"/>
              </w:rPr>
            </w:pPr>
            <w:r w:rsidRPr="00FF1BE6">
              <w:rPr>
                <w:b/>
                <w:bCs/>
                <w:sz w:val="12"/>
                <w:szCs w:val="12"/>
              </w:rPr>
              <w:t xml:space="preserve"> </w:t>
            </w:r>
          </w:p>
        </w:tc>
      </w:tr>
      <w:tr w:rsidR="00904EDF" w:rsidRPr="00847D0F" w:rsidTr="002301E7">
        <w:trPr>
          <w:trHeight w:val="778"/>
          <w:jc w:val="center"/>
        </w:trPr>
        <w:tc>
          <w:tcPr>
            <w:tcW w:w="842" w:type="dxa"/>
            <w:vAlign w:val="center"/>
          </w:tcPr>
          <w:p w:rsidR="00904EDF" w:rsidRPr="007C166E" w:rsidRDefault="00904EDF" w:rsidP="00613325">
            <w:pPr>
              <w:pStyle w:val="Sinespaciado"/>
              <w:jc w:val="center"/>
              <w:rPr>
                <w:b/>
                <w:bCs/>
                <w:sz w:val="12"/>
                <w:szCs w:val="12"/>
              </w:rPr>
            </w:pPr>
            <w:r w:rsidRPr="007C166E">
              <w:rPr>
                <w:b/>
                <w:bCs/>
                <w:sz w:val="12"/>
                <w:szCs w:val="12"/>
              </w:rPr>
              <w:t>Caña de azúcar</w:t>
            </w:r>
          </w:p>
          <w:p w:rsidR="00904EDF" w:rsidRPr="00F2611F" w:rsidRDefault="00904EDF" w:rsidP="00613325">
            <w:pPr>
              <w:pStyle w:val="Sinespaciado"/>
              <w:jc w:val="center"/>
              <w:rPr>
                <w:i/>
                <w:iCs/>
                <w:sz w:val="10"/>
                <w:szCs w:val="10"/>
              </w:rPr>
            </w:pPr>
            <w:r w:rsidRPr="00F2611F">
              <w:rPr>
                <w:i/>
                <w:iCs/>
                <w:sz w:val="12"/>
                <w:szCs w:val="12"/>
              </w:rPr>
              <w:t>(</w:t>
            </w:r>
            <w:proofErr w:type="spellStart"/>
            <w:r w:rsidRPr="00F2611F">
              <w:rPr>
                <w:i/>
                <w:iCs/>
                <w:sz w:val="12"/>
                <w:szCs w:val="12"/>
              </w:rPr>
              <w:t>Sacharum</w:t>
            </w:r>
            <w:proofErr w:type="spellEnd"/>
            <w:r w:rsidRPr="00F2611F">
              <w:rPr>
                <w:i/>
                <w:iCs/>
                <w:sz w:val="12"/>
                <w:szCs w:val="12"/>
              </w:rPr>
              <w:t xml:space="preserve"> </w:t>
            </w:r>
            <w:proofErr w:type="spellStart"/>
            <w:r w:rsidRPr="00F2611F">
              <w:rPr>
                <w:i/>
                <w:iCs/>
                <w:sz w:val="12"/>
                <w:szCs w:val="12"/>
              </w:rPr>
              <w:t>officinarum</w:t>
            </w:r>
            <w:proofErr w:type="spellEnd"/>
            <w:r w:rsidRPr="00F2611F">
              <w:rPr>
                <w:i/>
                <w:iCs/>
                <w:sz w:val="12"/>
                <w:szCs w:val="12"/>
              </w:rPr>
              <w:t>)</w:t>
            </w:r>
          </w:p>
        </w:tc>
        <w:tc>
          <w:tcPr>
            <w:tcW w:w="2391" w:type="dxa"/>
            <w:vAlign w:val="center"/>
          </w:tcPr>
          <w:p w:rsidR="00904EDF" w:rsidRPr="00F2611F" w:rsidRDefault="00904EDF" w:rsidP="00613325">
            <w:pPr>
              <w:pStyle w:val="Sinespaciado"/>
              <w:jc w:val="both"/>
              <w:rPr>
                <w:i/>
                <w:sz w:val="12"/>
                <w:szCs w:val="12"/>
              </w:rPr>
            </w:pPr>
            <w:r w:rsidRPr="007C166E">
              <w:rPr>
                <w:b/>
                <w:bCs/>
                <w:sz w:val="12"/>
                <w:szCs w:val="12"/>
              </w:rPr>
              <w:t>Barrenador del tallo:</w:t>
            </w:r>
            <w:r w:rsidRPr="00F2611F">
              <w:rPr>
                <w:sz w:val="12"/>
                <w:szCs w:val="12"/>
              </w:rPr>
              <w:t xml:space="preserve">  </w:t>
            </w:r>
            <w:r>
              <w:rPr>
                <w:sz w:val="12"/>
                <w:szCs w:val="12"/>
              </w:rPr>
              <w:t>(</w:t>
            </w:r>
            <w:proofErr w:type="spellStart"/>
            <w:r w:rsidRPr="00F2611F">
              <w:rPr>
                <w:i/>
                <w:sz w:val="12"/>
                <w:szCs w:val="12"/>
              </w:rPr>
              <w:t>Diatraea</w:t>
            </w:r>
            <w:proofErr w:type="spellEnd"/>
            <w:r w:rsidRPr="00F2611F">
              <w:rPr>
                <w:i/>
                <w:sz w:val="12"/>
                <w:szCs w:val="12"/>
              </w:rPr>
              <w:t xml:space="preserve"> </w:t>
            </w:r>
            <w:proofErr w:type="spellStart"/>
            <w:r w:rsidRPr="00F2611F">
              <w:rPr>
                <w:i/>
                <w:sz w:val="12"/>
                <w:szCs w:val="12"/>
              </w:rPr>
              <w:t>Crambidoides</w:t>
            </w:r>
            <w:proofErr w:type="spellEnd"/>
            <w:r>
              <w:rPr>
                <w:i/>
                <w:sz w:val="12"/>
                <w:szCs w:val="12"/>
              </w:rPr>
              <w:t>)</w:t>
            </w:r>
          </w:p>
          <w:p w:rsidR="00904EDF" w:rsidRPr="00F2611F" w:rsidRDefault="00904EDF" w:rsidP="00613325">
            <w:pPr>
              <w:pStyle w:val="Sinespaciado"/>
              <w:jc w:val="both"/>
              <w:rPr>
                <w:sz w:val="12"/>
                <w:szCs w:val="12"/>
              </w:rPr>
            </w:pPr>
            <w:r w:rsidRPr="007C166E">
              <w:rPr>
                <w:b/>
                <w:bCs/>
                <w:sz w:val="12"/>
                <w:szCs w:val="12"/>
              </w:rPr>
              <w:t>Chinche salivosa:</w:t>
            </w:r>
            <w:r w:rsidRPr="00F2611F">
              <w:rPr>
                <w:sz w:val="12"/>
                <w:szCs w:val="12"/>
              </w:rPr>
              <w:t xml:space="preserve"> </w:t>
            </w:r>
            <w:r w:rsidRPr="007C166E">
              <w:rPr>
                <w:i/>
                <w:iCs/>
                <w:sz w:val="12"/>
                <w:szCs w:val="12"/>
              </w:rPr>
              <w:t>(</w:t>
            </w:r>
            <w:proofErr w:type="spellStart"/>
            <w:r w:rsidRPr="007C166E">
              <w:rPr>
                <w:i/>
                <w:iCs/>
                <w:sz w:val="12"/>
                <w:szCs w:val="12"/>
              </w:rPr>
              <w:t>Aeneolamia</w:t>
            </w:r>
            <w:proofErr w:type="spellEnd"/>
            <w:r w:rsidRPr="007C166E">
              <w:rPr>
                <w:i/>
                <w:iCs/>
                <w:sz w:val="12"/>
                <w:szCs w:val="12"/>
              </w:rPr>
              <w:t xml:space="preserve"> </w:t>
            </w:r>
            <w:proofErr w:type="spellStart"/>
            <w:r w:rsidRPr="007C166E">
              <w:rPr>
                <w:i/>
                <w:iCs/>
                <w:sz w:val="12"/>
                <w:szCs w:val="12"/>
              </w:rPr>
              <w:t>spp</w:t>
            </w:r>
            <w:proofErr w:type="spellEnd"/>
            <w:r w:rsidRPr="007C166E">
              <w:rPr>
                <w:i/>
                <w:iCs/>
                <w:sz w:val="12"/>
                <w:szCs w:val="12"/>
              </w:rPr>
              <w:t>.)</w:t>
            </w:r>
          </w:p>
          <w:p w:rsidR="00904EDF" w:rsidRPr="00F2611F" w:rsidRDefault="00904EDF" w:rsidP="00613325">
            <w:pPr>
              <w:pStyle w:val="Sinespaciado"/>
              <w:jc w:val="both"/>
              <w:rPr>
                <w:sz w:val="12"/>
                <w:szCs w:val="12"/>
              </w:rPr>
            </w:pPr>
            <w:r w:rsidRPr="007C166E">
              <w:rPr>
                <w:b/>
                <w:bCs/>
                <w:sz w:val="12"/>
                <w:szCs w:val="12"/>
              </w:rPr>
              <w:t>Gallina ciega:</w:t>
            </w:r>
            <w:r w:rsidRPr="00F2611F">
              <w:rPr>
                <w:sz w:val="12"/>
                <w:szCs w:val="12"/>
              </w:rPr>
              <w:t xml:space="preserve"> </w:t>
            </w:r>
            <w:r w:rsidRPr="007C166E">
              <w:rPr>
                <w:i/>
                <w:iCs/>
                <w:sz w:val="12"/>
                <w:szCs w:val="12"/>
              </w:rPr>
              <w:t>(</w:t>
            </w:r>
            <w:proofErr w:type="spellStart"/>
            <w:r w:rsidRPr="007C166E">
              <w:rPr>
                <w:i/>
                <w:iCs/>
                <w:sz w:val="12"/>
                <w:szCs w:val="12"/>
              </w:rPr>
              <w:t>Phyllophaga</w:t>
            </w:r>
            <w:proofErr w:type="spellEnd"/>
            <w:r w:rsidRPr="007C166E">
              <w:rPr>
                <w:i/>
                <w:iCs/>
                <w:sz w:val="12"/>
                <w:szCs w:val="12"/>
              </w:rPr>
              <w:t xml:space="preserve"> </w:t>
            </w:r>
            <w:proofErr w:type="spellStart"/>
            <w:r w:rsidRPr="007C166E">
              <w:rPr>
                <w:i/>
                <w:iCs/>
                <w:sz w:val="12"/>
                <w:szCs w:val="12"/>
              </w:rPr>
              <w:t>spp</w:t>
            </w:r>
            <w:proofErr w:type="spellEnd"/>
            <w:r w:rsidRPr="007C166E">
              <w:rPr>
                <w:i/>
                <w:iCs/>
                <w:sz w:val="12"/>
                <w:szCs w:val="12"/>
              </w:rPr>
              <w:t>).</w:t>
            </w:r>
          </w:p>
          <w:p w:rsidR="00904EDF" w:rsidRPr="00F2611F" w:rsidRDefault="00904EDF" w:rsidP="00613325">
            <w:pPr>
              <w:pStyle w:val="Sinespaciado"/>
              <w:jc w:val="both"/>
              <w:rPr>
                <w:rFonts w:ascii="Arial" w:hAnsi="Arial" w:cs="Arial"/>
                <w:i/>
                <w:sz w:val="12"/>
                <w:szCs w:val="12"/>
              </w:rPr>
            </w:pPr>
            <w:r w:rsidRPr="007C166E">
              <w:rPr>
                <w:b/>
                <w:bCs/>
                <w:sz w:val="12"/>
                <w:szCs w:val="12"/>
              </w:rPr>
              <w:t>Gusano alambre:</w:t>
            </w:r>
            <w:r w:rsidRPr="00F2611F">
              <w:rPr>
                <w:sz w:val="12"/>
                <w:szCs w:val="12"/>
              </w:rPr>
              <w:t xml:space="preserve"> </w:t>
            </w:r>
            <w:r w:rsidRPr="007C166E">
              <w:rPr>
                <w:i/>
                <w:iCs/>
                <w:sz w:val="12"/>
                <w:szCs w:val="12"/>
              </w:rPr>
              <w:t>(</w:t>
            </w:r>
            <w:proofErr w:type="spellStart"/>
            <w:r w:rsidRPr="007C166E">
              <w:rPr>
                <w:i/>
                <w:iCs/>
                <w:sz w:val="12"/>
                <w:szCs w:val="12"/>
              </w:rPr>
              <w:t>Agriotes</w:t>
            </w:r>
            <w:proofErr w:type="spellEnd"/>
            <w:r w:rsidRPr="007C166E">
              <w:rPr>
                <w:i/>
                <w:iCs/>
                <w:sz w:val="12"/>
                <w:szCs w:val="12"/>
              </w:rPr>
              <w:t xml:space="preserve"> </w:t>
            </w:r>
            <w:proofErr w:type="spellStart"/>
            <w:r w:rsidRPr="007C166E">
              <w:rPr>
                <w:i/>
                <w:iCs/>
                <w:sz w:val="12"/>
                <w:szCs w:val="12"/>
              </w:rPr>
              <w:t>spp</w:t>
            </w:r>
            <w:proofErr w:type="spellEnd"/>
            <w:r w:rsidRPr="007C166E">
              <w:rPr>
                <w:i/>
                <w:iCs/>
                <w:sz w:val="12"/>
                <w:szCs w:val="12"/>
              </w:rPr>
              <w:t>).</w:t>
            </w:r>
          </w:p>
        </w:tc>
        <w:tc>
          <w:tcPr>
            <w:tcW w:w="858" w:type="dxa"/>
            <w:vMerge/>
          </w:tcPr>
          <w:p w:rsidR="00904EDF" w:rsidRPr="00F2611F" w:rsidRDefault="00904EDF" w:rsidP="00613325">
            <w:pPr>
              <w:pStyle w:val="Sinespaciado"/>
              <w:rPr>
                <w:sz w:val="12"/>
                <w:szCs w:val="12"/>
              </w:rPr>
            </w:pPr>
          </w:p>
        </w:tc>
      </w:tr>
      <w:tr w:rsidR="00904EDF" w:rsidRPr="00847D0F" w:rsidTr="002301E7">
        <w:trPr>
          <w:trHeight w:val="603"/>
          <w:jc w:val="center"/>
        </w:trPr>
        <w:tc>
          <w:tcPr>
            <w:tcW w:w="842" w:type="dxa"/>
            <w:vAlign w:val="center"/>
          </w:tcPr>
          <w:p w:rsidR="00904EDF" w:rsidRPr="007C166E" w:rsidRDefault="00904EDF" w:rsidP="00613325">
            <w:pPr>
              <w:pStyle w:val="Sinespaciado"/>
              <w:jc w:val="center"/>
              <w:rPr>
                <w:b/>
                <w:bCs/>
                <w:sz w:val="12"/>
                <w:szCs w:val="12"/>
              </w:rPr>
            </w:pPr>
            <w:r>
              <w:rPr>
                <w:b/>
                <w:bCs/>
                <w:sz w:val="12"/>
                <w:szCs w:val="12"/>
              </w:rPr>
              <w:t xml:space="preserve">Arveja </w:t>
            </w:r>
            <w:r w:rsidRPr="0001028D">
              <w:rPr>
                <w:i/>
                <w:iCs/>
                <w:sz w:val="12"/>
                <w:szCs w:val="12"/>
              </w:rPr>
              <w:t>(</w:t>
            </w:r>
            <w:proofErr w:type="spellStart"/>
            <w:r w:rsidRPr="0001028D">
              <w:rPr>
                <w:i/>
                <w:iCs/>
                <w:sz w:val="12"/>
                <w:szCs w:val="12"/>
              </w:rPr>
              <w:t>Pisum</w:t>
            </w:r>
            <w:proofErr w:type="spellEnd"/>
            <w:r w:rsidRPr="0001028D">
              <w:rPr>
                <w:i/>
                <w:iCs/>
                <w:sz w:val="12"/>
                <w:szCs w:val="12"/>
              </w:rPr>
              <w:t xml:space="preserve"> </w:t>
            </w:r>
            <w:proofErr w:type="spellStart"/>
            <w:r w:rsidRPr="0001028D">
              <w:rPr>
                <w:i/>
                <w:iCs/>
                <w:sz w:val="12"/>
                <w:szCs w:val="12"/>
              </w:rPr>
              <w:t>sativum</w:t>
            </w:r>
            <w:proofErr w:type="spellEnd"/>
            <w:r w:rsidRPr="0001028D">
              <w:rPr>
                <w:i/>
                <w:iCs/>
                <w:sz w:val="12"/>
                <w:szCs w:val="12"/>
              </w:rPr>
              <w:t xml:space="preserve"> )</w:t>
            </w:r>
          </w:p>
        </w:tc>
        <w:tc>
          <w:tcPr>
            <w:tcW w:w="2391" w:type="dxa"/>
            <w:tcBorders>
              <w:right w:val="single" w:sz="4" w:space="0" w:color="auto"/>
            </w:tcBorders>
            <w:vAlign w:val="center"/>
          </w:tcPr>
          <w:p w:rsidR="00904EDF" w:rsidRPr="00F2611F" w:rsidRDefault="00904EDF" w:rsidP="00DB5113">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F2611F" w:rsidRDefault="00904EDF" w:rsidP="00DB5113">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p w:rsidR="00904EDF" w:rsidRPr="00F2611F" w:rsidRDefault="00904EDF" w:rsidP="00DB5113">
            <w:pPr>
              <w:pStyle w:val="Sinespaciado"/>
              <w:jc w:val="both"/>
              <w:rPr>
                <w:sz w:val="12"/>
                <w:szCs w:val="12"/>
              </w:rPr>
            </w:pPr>
            <w:proofErr w:type="spellStart"/>
            <w:r w:rsidRPr="00CF492E">
              <w:rPr>
                <w:b/>
                <w:bCs/>
                <w:sz w:val="12"/>
                <w:szCs w:val="12"/>
              </w:rPr>
              <w:t>Trips</w:t>
            </w:r>
            <w:proofErr w:type="spellEnd"/>
            <w:r w:rsidRPr="00CF492E">
              <w:rPr>
                <w:b/>
                <w:bCs/>
                <w:sz w:val="12"/>
                <w:szCs w:val="12"/>
              </w:rPr>
              <w:t xml:space="preserve"> de la flor</w:t>
            </w:r>
            <w:r w:rsidRPr="00F2611F">
              <w:rPr>
                <w:sz w:val="12"/>
                <w:szCs w:val="12"/>
              </w:rPr>
              <w:t xml:space="preserve">: </w:t>
            </w:r>
            <w:r w:rsidRPr="00CF492E">
              <w:rPr>
                <w:i/>
                <w:iCs/>
                <w:sz w:val="12"/>
                <w:szCs w:val="12"/>
              </w:rPr>
              <w:t>(</w:t>
            </w:r>
            <w:proofErr w:type="spellStart"/>
            <w:r w:rsidRPr="00CF492E">
              <w:rPr>
                <w:i/>
                <w:iCs/>
                <w:sz w:val="12"/>
                <w:szCs w:val="12"/>
              </w:rPr>
              <w:t>Frankliniella</w:t>
            </w:r>
            <w:proofErr w:type="spellEnd"/>
            <w:r w:rsidRPr="00CF492E">
              <w:rPr>
                <w:i/>
                <w:iCs/>
                <w:sz w:val="12"/>
                <w:szCs w:val="12"/>
              </w:rPr>
              <w:t xml:space="preserve"> </w:t>
            </w:r>
            <w:proofErr w:type="spellStart"/>
            <w:r w:rsidRPr="00CF492E">
              <w:rPr>
                <w:i/>
                <w:iCs/>
                <w:sz w:val="12"/>
                <w:szCs w:val="12"/>
              </w:rPr>
              <w:t>occidentalis</w:t>
            </w:r>
            <w:proofErr w:type="spellEnd"/>
            <w:r w:rsidRPr="00CF492E">
              <w:rPr>
                <w:i/>
                <w:iCs/>
                <w:sz w:val="12"/>
                <w:szCs w:val="12"/>
              </w:rPr>
              <w:t>)</w:t>
            </w:r>
          </w:p>
          <w:p w:rsidR="00904EDF" w:rsidRPr="00CF492E" w:rsidRDefault="00904EDF" w:rsidP="00DB5113">
            <w:pPr>
              <w:pStyle w:val="Sinespaciado"/>
              <w:jc w:val="both"/>
              <w:rPr>
                <w:b/>
                <w:bCs/>
                <w:sz w:val="12"/>
                <w:szCs w:val="12"/>
              </w:rPr>
            </w:pPr>
          </w:p>
        </w:tc>
        <w:tc>
          <w:tcPr>
            <w:tcW w:w="858" w:type="dxa"/>
            <w:vMerge/>
          </w:tcPr>
          <w:p w:rsidR="00904EDF" w:rsidRPr="00F2611F" w:rsidRDefault="00904EDF" w:rsidP="00613325">
            <w:pPr>
              <w:pStyle w:val="Sinespaciado"/>
              <w:rPr>
                <w:sz w:val="12"/>
                <w:szCs w:val="12"/>
              </w:rPr>
            </w:pPr>
          </w:p>
        </w:tc>
      </w:tr>
      <w:tr w:rsidR="00904EDF" w:rsidRPr="00847D0F" w:rsidTr="002301E7">
        <w:trPr>
          <w:trHeight w:val="458"/>
          <w:jc w:val="center"/>
        </w:trPr>
        <w:tc>
          <w:tcPr>
            <w:tcW w:w="842" w:type="dxa"/>
            <w:vAlign w:val="center"/>
          </w:tcPr>
          <w:p w:rsidR="00904EDF" w:rsidRPr="007C166E" w:rsidRDefault="00904EDF" w:rsidP="00613325">
            <w:pPr>
              <w:pStyle w:val="Sinespaciado"/>
              <w:jc w:val="center"/>
              <w:rPr>
                <w:b/>
                <w:bCs/>
                <w:sz w:val="12"/>
                <w:szCs w:val="12"/>
              </w:rPr>
            </w:pPr>
            <w:r>
              <w:rPr>
                <w:b/>
                <w:bCs/>
                <w:sz w:val="12"/>
                <w:szCs w:val="12"/>
              </w:rPr>
              <w:t xml:space="preserve">Cebolla </w:t>
            </w:r>
            <w:r w:rsidRPr="0001028D">
              <w:rPr>
                <w:i/>
                <w:iCs/>
                <w:sz w:val="12"/>
                <w:szCs w:val="12"/>
              </w:rPr>
              <w:t>(</w:t>
            </w:r>
            <w:proofErr w:type="spellStart"/>
            <w:r w:rsidRPr="0001028D">
              <w:rPr>
                <w:i/>
                <w:iCs/>
                <w:sz w:val="12"/>
                <w:szCs w:val="12"/>
              </w:rPr>
              <w:t>Allium</w:t>
            </w:r>
            <w:proofErr w:type="spellEnd"/>
            <w:r w:rsidRPr="0001028D">
              <w:rPr>
                <w:i/>
                <w:iCs/>
                <w:sz w:val="12"/>
                <w:szCs w:val="12"/>
              </w:rPr>
              <w:t xml:space="preserve"> cepa)</w:t>
            </w:r>
          </w:p>
        </w:tc>
        <w:tc>
          <w:tcPr>
            <w:tcW w:w="2391" w:type="dxa"/>
            <w:tcBorders>
              <w:right w:val="single" w:sz="4" w:space="0" w:color="auto"/>
            </w:tcBorders>
            <w:vAlign w:val="center"/>
          </w:tcPr>
          <w:p w:rsidR="00904EDF" w:rsidRPr="00F2611F" w:rsidRDefault="00904EDF" w:rsidP="00DB5113">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DB5113" w:rsidRDefault="00904EDF" w:rsidP="00613325">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tc>
        <w:tc>
          <w:tcPr>
            <w:tcW w:w="858" w:type="dxa"/>
            <w:vMerge/>
          </w:tcPr>
          <w:p w:rsidR="00904EDF" w:rsidRPr="00F2611F" w:rsidRDefault="00904EDF" w:rsidP="00613325">
            <w:pPr>
              <w:pStyle w:val="Sinespaciado"/>
              <w:rPr>
                <w:sz w:val="12"/>
                <w:szCs w:val="12"/>
              </w:rPr>
            </w:pPr>
          </w:p>
        </w:tc>
      </w:tr>
      <w:tr w:rsidR="00904EDF" w:rsidRPr="00847D0F" w:rsidTr="002301E7">
        <w:trPr>
          <w:trHeight w:val="458"/>
          <w:jc w:val="center"/>
        </w:trPr>
        <w:tc>
          <w:tcPr>
            <w:tcW w:w="842" w:type="dxa"/>
            <w:vAlign w:val="center"/>
          </w:tcPr>
          <w:p w:rsidR="00904EDF" w:rsidRPr="007C166E" w:rsidRDefault="00904EDF" w:rsidP="00613325">
            <w:pPr>
              <w:pStyle w:val="Sinespaciado"/>
              <w:jc w:val="center"/>
              <w:rPr>
                <w:b/>
                <w:bCs/>
                <w:sz w:val="12"/>
                <w:szCs w:val="12"/>
              </w:rPr>
            </w:pPr>
            <w:proofErr w:type="spellStart"/>
            <w:r>
              <w:rPr>
                <w:b/>
                <w:bCs/>
                <w:sz w:val="12"/>
                <w:szCs w:val="12"/>
              </w:rPr>
              <w:t>Citricos</w:t>
            </w:r>
            <w:proofErr w:type="spellEnd"/>
            <w:r>
              <w:rPr>
                <w:b/>
                <w:bCs/>
                <w:sz w:val="12"/>
                <w:szCs w:val="12"/>
              </w:rPr>
              <w:t xml:space="preserve">           </w:t>
            </w:r>
            <w:r w:rsidRPr="0001028D">
              <w:rPr>
                <w:i/>
                <w:iCs/>
                <w:sz w:val="12"/>
                <w:szCs w:val="12"/>
              </w:rPr>
              <w:t xml:space="preserve">( Citrus </w:t>
            </w:r>
            <w:proofErr w:type="spellStart"/>
            <w:r w:rsidRPr="0001028D">
              <w:rPr>
                <w:i/>
                <w:iCs/>
                <w:sz w:val="12"/>
                <w:szCs w:val="12"/>
              </w:rPr>
              <w:t>spp</w:t>
            </w:r>
            <w:proofErr w:type="spellEnd"/>
            <w:r w:rsidRPr="0001028D">
              <w:rPr>
                <w:i/>
                <w:iCs/>
                <w:sz w:val="12"/>
                <w:szCs w:val="12"/>
              </w:rPr>
              <w:t>)</w:t>
            </w:r>
          </w:p>
        </w:tc>
        <w:tc>
          <w:tcPr>
            <w:tcW w:w="2391" w:type="dxa"/>
            <w:tcBorders>
              <w:right w:val="single" w:sz="4" w:space="0" w:color="auto"/>
            </w:tcBorders>
            <w:vAlign w:val="center"/>
          </w:tcPr>
          <w:p w:rsidR="00904EDF" w:rsidRPr="00F2611F" w:rsidRDefault="00904EDF" w:rsidP="00DB5113">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F2611F" w:rsidRDefault="00904EDF" w:rsidP="00DB5113">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p w:rsidR="00904EDF" w:rsidRPr="00CF492E" w:rsidRDefault="00904EDF" w:rsidP="00613325">
            <w:pPr>
              <w:pStyle w:val="Sinespaciado"/>
              <w:jc w:val="both"/>
              <w:rPr>
                <w:b/>
                <w:bCs/>
                <w:sz w:val="12"/>
                <w:szCs w:val="12"/>
              </w:rPr>
            </w:pPr>
          </w:p>
        </w:tc>
        <w:tc>
          <w:tcPr>
            <w:tcW w:w="858" w:type="dxa"/>
            <w:vMerge/>
          </w:tcPr>
          <w:p w:rsidR="00904EDF" w:rsidRPr="00F2611F" w:rsidRDefault="00904EDF" w:rsidP="00613325">
            <w:pPr>
              <w:pStyle w:val="Sinespaciado"/>
              <w:rPr>
                <w:sz w:val="12"/>
                <w:szCs w:val="12"/>
              </w:rPr>
            </w:pPr>
          </w:p>
        </w:tc>
      </w:tr>
      <w:tr w:rsidR="00904EDF" w:rsidRPr="00847D0F" w:rsidTr="002301E7">
        <w:trPr>
          <w:trHeight w:val="458"/>
          <w:jc w:val="center"/>
        </w:trPr>
        <w:tc>
          <w:tcPr>
            <w:tcW w:w="842" w:type="dxa"/>
            <w:vAlign w:val="center"/>
          </w:tcPr>
          <w:p w:rsidR="00904EDF" w:rsidRPr="007C166E" w:rsidRDefault="00904EDF" w:rsidP="00613325">
            <w:pPr>
              <w:pStyle w:val="Sinespaciado"/>
              <w:jc w:val="center"/>
              <w:rPr>
                <w:b/>
                <w:bCs/>
                <w:sz w:val="12"/>
                <w:szCs w:val="12"/>
              </w:rPr>
            </w:pPr>
            <w:r>
              <w:rPr>
                <w:b/>
                <w:bCs/>
                <w:sz w:val="12"/>
                <w:szCs w:val="12"/>
              </w:rPr>
              <w:t xml:space="preserve">Tabaco             </w:t>
            </w:r>
            <w:r w:rsidRPr="0001028D">
              <w:rPr>
                <w:i/>
                <w:iCs/>
                <w:sz w:val="12"/>
                <w:szCs w:val="12"/>
              </w:rPr>
              <w:t xml:space="preserve">( </w:t>
            </w:r>
            <w:proofErr w:type="spellStart"/>
            <w:r w:rsidRPr="0001028D">
              <w:rPr>
                <w:i/>
                <w:iCs/>
                <w:sz w:val="12"/>
                <w:szCs w:val="12"/>
              </w:rPr>
              <w:t>Nicotiana</w:t>
            </w:r>
            <w:proofErr w:type="spellEnd"/>
            <w:r w:rsidRPr="0001028D">
              <w:rPr>
                <w:i/>
                <w:iCs/>
                <w:sz w:val="12"/>
                <w:szCs w:val="12"/>
              </w:rPr>
              <w:t xml:space="preserve"> tabacum)</w:t>
            </w:r>
            <w:r>
              <w:rPr>
                <w:b/>
                <w:bCs/>
                <w:sz w:val="12"/>
                <w:szCs w:val="12"/>
              </w:rPr>
              <w:t xml:space="preserve"> </w:t>
            </w:r>
          </w:p>
        </w:tc>
        <w:tc>
          <w:tcPr>
            <w:tcW w:w="2391" w:type="dxa"/>
            <w:tcBorders>
              <w:right w:val="single" w:sz="4" w:space="0" w:color="auto"/>
            </w:tcBorders>
            <w:vAlign w:val="center"/>
          </w:tcPr>
          <w:p w:rsidR="00904EDF" w:rsidRPr="00F2611F" w:rsidRDefault="00904EDF" w:rsidP="00A366BF">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A366BF" w:rsidRDefault="00904EDF" w:rsidP="00613325">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tc>
        <w:tc>
          <w:tcPr>
            <w:tcW w:w="858" w:type="dxa"/>
            <w:vMerge/>
          </w:tcPr>
          <w:p w:rsidR="00904EDF" w:rsidRPr="00F2611F" w:rsidRDefault="00904EDF" w:rsidP="00613325">
            <w:pPr>
              <w:pStyle w:val="Sinespaciado"/>
              <w:rPr>
                <w:sz w:val="12"/>
                <w:szCs w:val="12"/>
              </w:rPr>
            </w:pPr>
          </w:p>
        </w:tc>
      </w:tr>
      <w:tr w:rsidR="00904EDF" w:rsidRPr="00847D0F" w:rsidTr="002301E7">
        <w:trPr>
          <w:trHeight w:val="458"/>
          <w:jc w:val="center"/>
        </w:trPr>
        <w:tc>
          <w:tcPr>
            <w:tcW w:w="842" w:type="dxa"/>
            <w:vAlign w:val="center"/>
          </w:tcPr>
          <w:p w:rsidR="00904EDF" w:rsidRPr="007C166E" w:rsidRDefault="00904EDF" w:rsidP="00613325">
            <w:pPr>
              <w:pStyle w:val="Sinespaciado"/>
              <w:jc w:val="center"/>
              <w:rPr>
                <w:b/>
                <w:bCs/>
                <w:sz w:val="12"/>
                <w:szCs w:val="12"/>
              </w:rPr>
            </w:pPr>
            <w:r>
              <w:rPr>
                <w:b/>
                <w:bCs/>
                <w:sz w:val="12"/>
                <w:szCs w:val="12"/>
              </w:rPr>
              <w:t xml:space="preserve">Zanahoria      </w:t>
            </w:r>
            <w:r w:rsidRPr="0001028D">
              <w:rPr>
                <w:i/>
                <w:iCs/>
                <w:sz w:val="12"/>
                <w:szCs w:val="12"/>
              </w:rPr>
              <w:t xml:space="preserve">( </w:t>
            </w:r>
            <w:proofErr w:type="spellStart"/>
            <w:r w:rsidRPr="0001028D">
              <w:rPr>
                <w:i/>
                <w:iCs/>
                <w:sz w:val="12"/>
                <w:szCs w:val="12"/>
              </w:rPr>
              <w:t>Dacus</w:t>
            </w:r>
            <w:proofErr w:type="spellEnd"/>
            <w:r w:rsidRPr="0001028D">
              <w:rPr>
                <w:i/>
                <w:iCs/>
                <w:sz w:val="12"/>
                <w:szCs w:val="12"/>
              </w:rPr>
              <w:t xml:space="preserve"> carota)</w:t>
            </w:r>
            <w:r>
              <w:rPr>
                <w:b/>
                <w:bCs/>
                <w:sz w:val="12"/>
                <w:szCs w:val="12"/>
              </w:rPr>
              <w:t xml:space="preserve"> </w:t>
            </w:r>
          </w:p>
        </w:tc>
        <w:tc>
          <w:tcPr>
            <w:tcW w:w="2391" w:type="dxa"/>
            <w:tcBorders>
              <w:right w:val="single" w:sz="4" w:space="0" w:color="auto"/>
            </w:tcBorders>
            <w:vAlign w:val="center"/>
          </w:tcPr>
          <w:p w:rsidR="00904EDF" w:rsidRPr="00F2611F" w:rsidRDefault="00904EDF" w:rsidP="00A366BF">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A366BF" w:rsidRDefault="00904EDF" w:rsidP="00A366BF">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tc>
        <w:tc>
          <w:tcPr>
            <w:tcW w:w="858" w:type="dxa"/>
            <w:vMerge/>
          </w:tcPr>
          <w:p w:rsidR="00904EDF" w:rsidRPr="00F2611F" w:rsidRDefault="00904EDF" w:rsidP="00613325">
            <w:pPr>
              <w:pStyle w:val="Sinespaciado"/>
              <w:rPr>
                <w:sz w:val="12"/>
                <w:szCs w:val="12"/>
              </w:rPr>
            </w:pPr>
          </w:p>
        </w:tc>
      </w:tr>
      <w:tr w:rsidR="00904EDF" w:rsidRPr="00847D0F" w:rsidTr="002301E7">
        <w:trPr>
          <w:trHeight w:val="603"/>
          <w:jc w:val="center"/>
        </w:trPr>
        <w:tc>
          <w:tcPr>
            <w:tcW w:w="842" w:type="dxa"/>
            <w:vAlign w:val="center"/>
          </w:tcPr>
          <w:p w:rsidR="00904EDF" w:rsidRPr="007C166E" w:rsidRDefault="00904EDF" w:rsidP="00613325">
            <w:pPr>
              <w:pStyle w:val="Sinespaciado"/>
              <w:jc w:val="center"/>
              <w:rPr>
                <w:b/>
                <w:bCs/>
                <w:sz w:val="12"/>
                <w:szCs w:val="12"/>
              </w:rPr>
            </w:pPr>
            <w:r w:rsidRPr="007C166E">
              <w:rPr>
                <w:b/>
                <w:bCs/>
                <w:sz w:val="12"/>
                <w:szCs w:val="12"/>
              </w:rPr>
              <w:t xml:space="preserve">Tomate </w:t>
            </w:r>
          </w:p>
          <w:p w:rsidR="00904EDF" w:rsidRPr="00F2611F" w:rsidRDefault="00904EDF" w:rsidP="00613325">
            <w:pPr>
              <w:pStyle w:val="Sinespaciado"/>
              <w:jc w:val="center"/>
              <w:rPr>
                <w:i/>
                <w:iCs/>
                <w:sz w:val="12"/>
                <w:szCs w:val="12"/>
              </w:rPr>
            </w:pPr>
            <w:r w:rsidRPr="00F2611F">
              <w:rPr>
                <w:i/>
                <w:iCs/>
                <w:sz w:val="12"/>
                <w:szCs w:val="12"/>
              </w:rPr>
              <w:t>(</w:t>
            </w:r>
            <w:proofErr w:type="spellStart"/>
            <w:r w:rsidRPr="00F2611F">
              <w:rPr>
                <w:i/>
                <w:iCs/>
                <w:sz w:val="12"/>
                <w:szCs w:val="12"/>
              </w:rPr>
              <w:t>Solanum</w:t>
            </w:r>
            <w:proofErr w:type="spellEnd"/>
            <w:r w:rsidRPr="00F2611F">
              <w:rPr>
                <w:i/>
                <w:iCs/>
                <w:sz w:val="12"/>
                <w:szCs w:val="12"/>
              </w:rPr>
              <w:t xml:space="preserve"> </w:t>
            </w:r>
            <w:proofErr w:type="spellStart"/>
            <w:r w:rsidRPr="00F2611F">
              <w:rPr>
                <w:i/>
                <w:iCs/>
                <w:sz w:val="12"/>
                <w:szCs w:val="12"/>
              </w:rPr>
              <w:t>lycopersicum</w:t>
            </w:r>
            <w:proofErr w:type="spellEnd"/>
            <w:r w:rsidRPr="00F2611F">
              <w:rPr>
                <w:i/>
                <w:iCs/>
                <w:sz w:val="12"/>
                <w:szCs w:val="12"/>
              </w:rPr>
              <w:t>)</w:t>
            </w:r>
          </w:p>
        </w:tc>
        <w:tc>
          <w:tcPr>
            <w:tcW w:w="2391" w:type="dxa"/>
            <w:tcBorders>
              <w:right w:val="single" w:sz="4" w:space="0" w:color="auto"/>
            </w:tcBorders>
            <w:vAlign w:val="center"/>
          </w:tcPr>
          <w:p w:rsidR="00904EDF" w:rsidRPr="00F2611F" w:rsidRDefault="00904EDF" w:rsidP="00613325">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F2611F" w:rsidRDefault="00904EDF" w:rsidP="00613325">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p w:rsidR="00904EDF" w:rsidRPr="00F2611F" w:rsidRDefault="00904EDF" w:rsidP="00613325">
            <w:pPr>
              <w:pStyle w:val="Sinespaciado"/>
              <w:jc w:val="both"/>
              <w:rPr>
                <w:sz w:val="12"/>
                <w:szCs w:val="12"/>
              </w:rPr>
            </w:pPr>
            <w:proofErr w:type="spellStart"/>
            <w:r w:rsidRPr="00CF492E">
              <w:rPr>
                <w:b/>
                <w:bCs/>
                <w:sz w:val="12"/>
                <w:szCs w:val="12"/>
              </w:rPr>
              <w:t>Trips</w:t>
            </w:r>
            <w:proofErr w:type="spellEnd"/>
            <w:r w:rsidRPr="00CF492E">
              <w:rPr>
                <w:b/>
                <w:bCs/>
                <w:sz w:val="12"/>
                <w:szCs w:val="12"/>
              </w:rPr>
              <w:t xml:space="preserve"> de la flor</w:t>
            </w:r>
            <w:r w:rsidRPr="00F2611F">
              <w:rPr>
                <w:sz w:val="12"/>
                <w:szCs w:val="12"/>
              </w:rPr>
              <w:t xml:space="preserve">: </w:t>
            </w:r>
            <w:r w:rsidRPr="00CF492E">
              <w:rPr>
                <w:i/>
                <w:iCs/>
                <w:sz w:val="12"/>
                <w:szCs w:val="12"/>
              </w:rPr>
              <w:t>(</w:t>
            </w:r>
            <w:proofErr w:type="spellStart"/>
            <w:r w:rsidRPr="00CF492E">
              <w:rPr>
                <w:i/>
                <w:iCs/>
                <w:sz w:val="12"/>
                <w:szCs w:val="12"/>
              </w:rPr>
              <w:t>Frankliniella</w:t>
            </w:r>
            <w:proofErr w:type="spellEnd"/>
            <w:r w:rsidRPr="00CF492E">
              <w:rPr>
                <w:i/>
                <w:iCs/>
                <w:sz w:val="12"/>
                <w:szCs w:val="12"/>
              </w:rPr>
              <w:t xml:space="preserve"> </w:t>
            </w:r>
            <w:proofErr w:type="spellStart"/>
            <w:r w:rsidRPr="00CF492E">
              <w:rPr>
                <w:i/>
                <w:iCs/>
                <w:sz w:val="12"/>
                <w:szCs w:val="12"/>
              </w:rPr>
              <w:t>occidentalis</w:t>
            </w:r>
            <w:proofErr w:type="spellEnd"/>
            <w:r w:rsidRPr="00CF492E">
              <w:rPr>
                <w:i/>
                <w:iCs/>
                <w:sz w:val="12"/>
                <w:szCs w:val="12"/>
              </w:rPr>
              <w:t>)</w:t>
            </w:r>
          </w:p>
          <w:p w:rsidR="00904EDF" w:rsidRPr="00B44259" w:rsidRDefault="00904EDF" w:rsidP="00613325">
            <w:pPr>
              <w:pStyle w:val="Default"/>
              <w:jc w:val="both"/>
              <w:rPr>
                <w:bCs/>
                <w:i/>
                <w:iCs/>
                <w:color w:val="auto"/>
                <w:sz w:val="12"/>
                <w:szCs w:val="12"/>
                <w:lang w:val="es-ES"/>
              </w:rPr>
            </w:pPr>
            <w:proofErr w:type="spellStart"/>
            <w:r w:rsidRPr="00CF492E">
              <w:rPr>
                <w:rFonts w:eastAsia="Times New Roman"/>
                <w:b/>
                <w:sz w:val="12"/>
                <w:szCs w:val="12"/>
                <w:lang w:val="es-ES"/>
              </w:rPr>
              <w:t>Paratrioza</w:t>
            </w:r>
            <w:proofErr w:type="spellEnd"/>
            <w:r w:rsidRPr="00CF492E">
              <w:rPr>
                <w:rFonts w:eastAsia="Times New Roman"/>
                <w:b/>
                <w:sz w:val="12"/>
                <w:szCs w:val="12"/>
                <w:lang w:val="es-ES"/>
              </w:rPr>
              <w:t>:</w:t>
            </w:r>
            <w:r w:rsidRPr="00F2611F">
              <w:rPr>
                <w:rFonts w:eastAsia="Times New Roman"/>
                <w:bCs/>
                <w:i/>
                <w:sz w:val="12"/>
                <w:szCs w:val="12"/>
                <w:lang w:val="es-ES"/>
              </w:rPr>
              <w:t xml:space="preserve"> </w:t>
            </w:r>
            <w:r>
              <w:rPr>
                <w:rFonts w:eastAsia="Times New Roman"/>
                <w:bCs/>
                <w:i/>
                <w:sz w:val="12"/>
                <w:szCs w:val="12"/>
                <w:lang w:val="es-ES"/>
              </w:rPr>
              <w:t>(</w:t>
            </w:r>
            <w:proofErr w:type="spellStart"/>
            <w:r w:rsidRPr="00F2611F">
              <w:rPr>
                <w:bCs/>
                <w:i/>
                <w:iCs/>
                <w:color w:val="auto"/>
                <w:sz w:val="12"/>
                <w:szCs w:val="12"/>
                <w:lang w:val="es-ES"/>
              </w:rPr>
              <w:t>Bactericera</w:t>
            </w:r>
            <w:proofErr w:type="spellEnd"/>
            <w:r w:rsidRPr="00F2611F">
              <w:rPr>
                <w:bCs/>
                <w:i/>
                <w:iCs/>
                <w:color w:val="auto"/>
                <w:sz w:val="12"/>
                <w:szCs w:val="12"/>
                <w:lang w:val="es-ES"/>
              </w:rPr>
              <w:t xml:space="preserve"> </w:t>
            </w:r>
            <w:proofErr w:type="spellStart"/>
            <w:r w:rsidRPr="00F2611F">
              <w:rPr>
                <w:bCs/>
                <w:i/>
                <w:iCs/>
                <w:color w:val="auto"/>
                <w:sz w:val="12"/>
                <w:szCs w:val="12"/>
                <w:lang w:val="es-ES"/>
              </w:rPr>
              <w:t>cockerelli</w:t>
            </w:r>
            <w:proofErr w:type="spellEnd"/>
            <w:r>
              <w:rPr>
                <w:bCs/>
                <w:i/>
                <w:iCs/>
                <w:color w:val="auto"/>
                <w:sz w:val="12"/>
                <w:szCs w:val="12"/>
                <w:lang w:val="es-ES"/>
              </w:rPr>
              <w:t>)</w:t>
            </w:r>
          </w:p>
        </w:tc>
        <w:tc>
          <w:tcPr>
            <w:tcW w:w="858" w:type="dxa"/>
            <w:vMerge/>
          </w:tcPr>
          <w:p w:rsidR="00904EDF" w:rsidRPr="00F2611F" w:rsidRDefault="00904EDF" w:rsidP="00613325">
            <w:pPr>
              <w:pStyle w:val="Sinespaciado"/>
              <w:rPr>
                <w:sz w:val="12"/>
                <w:szCs w:val="12"/>
              </w:rPr>
            </w:pPr>
          </w:p>
        </w:tc>
      </w:tr>
      <w:tr w:rsidR="00904EDF" w:rsidRPr="00847D0F" w:rsidTr="002301E7">
        <w:trPr>
          <w:trHeight w:val="458"/>
          <w:jc w:val="center"/>
        </w:trPr>
        <w:tc>
          <w:tcPr>
            <w:tcW w:w="842" w:type="dxa"/>
            <w:vAlign w:val="center"/>
          </w:tcPr>
          <w:p w:rsidR="00904EDF" w:rsidRPr="007C166E" w:rsidRDefault="00904EDF" w:rsidP="00613325">
            <w:pPr>
              <w:pStyle w:val="Sinespaciado"/>
              <w:jc w:val="center"/>
              <w:rPr>
                <w:b/>
                <w:bCs/>
                <w:sz w:val="12"/>
                <w:szCs w:val="12"/>
              </w:rPr>
            </w:pPr>
            <w:r w:rsidRPr="007C166E">
              <w:rPr>
                <w:b/>
                <w:bCs/>
                <w:sz w:val="12"/>
                <w:szCs w:val="12"/>
              </w:rPr>
              <w:t xml:space="preserve">Chile </w:t>
            </w:r>
            <w:r>
              <w:rPr>
                <w:b/>
                <w:bCs/>
                <w:sz w:val="12"/>
                <w:szCs w:val="12"/>
              </w:rPr>
              <w:t xml:space="preserve">               </w:t>
            </w:r>
            <w:r w:rsidRPr="0001028D">
              <w:rPr>
                <w:sz w:val="12"/>
                <w:szCs w:val="12"/>
              </w:rPr>
              <w:t xml:space="preserve">( </w:t>
            </w:r>
            <w:proofErr w:type="spellStart"/>
            <w:r w:rsidRPr="0001028D">
              <w:rPr>
                <w:sz w:val="12"/>
                <w:szCs w:val="12"/>
              </w:rPr>
              <w:t>Capsicum</w:t>
            </w:r>
            <w:proofErr w:type="spellEnd"/>
            <w:r w:rsidRPr="0001028D">
              <w:rPr>
                <w:sz w:val="12"/>
                <w:szCs w:val="12"/>
              </w:rPr>
              <w:t xml:space="preserve"> annun)</w:t>
            </w:r>
          </w:p>
        </w:tc>
        <w:tc>
          <w:tcPr>
            <w:tcW w:w="2391" w:type="dxa"/>
            <w:tcBorders>
              <w:right w:val="single" w:sz="4" w:space="0" w:color="auto"/>
            </w:tcBorders>
          </w:tcPr>
          <w:p w:rsidR="00904EDF" w:rsidRPr="00F2611F" w:rsidRDefault="00904EDF" w:rsidP="00613325">
            <w:pPr>
              <w:pStyle w:val="Sinespaciado"/>
              <w:jc w:val="both"/>
              <w:rPr>
                <w:sz w:val="12"/>
                <w:szCs w:val="12"/>
              </w:rPr>
            </w:pPr>
            <w:proofErr w:type="spellStart"/>
            <w:r w:rsidRPr="00CF492E">
              <w:rPr>
                <w:b/>
                <w:bCs/>
                <w:sz w:val="12"/>
                <w:szCs w:val="12"/>
              </w:rPr>
              <w:t>Trips</w:t>
            </w:r>
            <w:proofErr w:type="spellEnd"/>
            <w:r w:rsidRPr="00CF492E">
              <w:rPr>
                <w:b/>
                <w:bCs/>
                <w:sz w:val="12"/>
                <w:szCs w:val="12"/>
              </w:rPr>
              <w:t xml:space="preserve"> de la flor:</w:t>
            </w:r>
            <w:r w:rsidRPr="00F2611F">
              <w:rPr>
                <w:sz w:val="12"/>
                <w:szCs w:val="12"/>
              </w:rPr>
              <w:t xml:space="preserve"> </w:t>
            </w:r>
            <w:r>
              <w:rPr>
                <w:sz w:val="12"/>
                <w:szCs w:val="12"/>
              </w:rPr>
              <w:t>(</w:t>
            </w:r>
            <w:proofErr w:type="spellStart"/>
            <w:r w:rsidRPr="00F2611F">
              <w:rPr>
                <w:sz w:val="12"/>
                <w:szCs w:val="12"/>
              </w:rPr>
              <w:t>Frankliniella</w:t>
            </w:r>
            <w:proofErr w:type="spellEnd"/>
            <w:r w:rsidRPr="00F2611F">
              <w:rPr>
                <w:sz w:val="12"/>
                <w:szCs w:val="12"/>
              </w:rPr>
              <w:t xml:space="preserve"> </w:t>
            </w:r>
            <w:proofErr w:type="spellStart"/>
            <w:r w:rsidRPr="00F2611F">
              <w:rPr>
                <w:sz w:val="12"/>
                <w:szCs w:val="12"/>
              </w:rPr>
              <w:t>occidentalis</w:t>
            </w:r>
            <w:proofErr w:type="spellEnd"/>
            <w:r>
              <w:rPr>
                <w:sz w:val="12"/>
                <w:szCs w:val="12"/>
              </w:rPr>
              <w:t>)</w:t>
            </w:r>
          </w:p>
          <w:p w:rsidR="00904EDF" w:rsidRPr="00F2611F" w:rsidRDefault="00904EDF" w:rsidP="00613325">
            <w:pPr>
              <w:pStyle w:val="Sinespaciado"/>
              <w:jc w:val="both"/>
              <w:rPr>
                <w:i/>
                <w:iCs/>
                <w:sz w:val="12"/>
                <w:szCs w:val="12"/>
              </w:rPr>
            </w:pPr>
            <w:r w:rsidRPr="00CF492E">
              <w:rPr>
                <w:b/>
                <w:bCs/>
                <w:sz w:val="12"/>
                <w:szCs w:val="12"/>
              </w:rPr>
              <w:t>Gusano del fruto:</w:t>
            </w:r>
            <w:r w:rsidRPr="00F2611F">
              <w:rPr>
                <w:sz w:val="12"/>
                <w:szCs w:val="12"/>
              </w:rPr>
              <w:t xml:space="preserve"> </w:t>
            </w:r>
            <w:r>
              <w:rPr>
                <w:sz w:val="12"/>
                <w:szCs w:val="12"/>
              </w:rPr>
              <w:t>(</w:t>
            </w:r>
            <w:proofErr w:type="spellStart"/>
            <w:r w:rsidRPr="00F2611F">
              <w:rPr>
                <w:i/>
                <w:iCs/>
                <w:sz w:val="12"/>
                <w:szCs w:val="12"/>
              </w:rPr>
              <w:t>Heliothis</w:t>
            </w:r>
            <w:proofErr w:type="spellEnd"/>
            <w:r w:rsidRPr="00F2611F">
              <w:rPr>
                <w:i/>
                <w:iCs/>
                <w:sz w:val="12"/>
                <w:szCs w:val="12"/>
              </w:rPr>
              <w:t xml:space="preserve"> </w:t>
            </w:r>
            <w:proofErr w:type="spellStart"/>
            <w:r w:rsidRPr="00F2611F">
              <w:rPr>
                <w:i/>
                <w:iCs/>
                <w:sz w:val="12"/>
                <w:szCs w:val="12"/>
              </w:rPr>
              <w:t>zea</w:t>
            </w:r>
            <w:proofErr w:type="spellEnd"/>
            <w:r>
              <w:rPr>
                <w:i/>
                <w:iCs/>
                <w:sz w:val="12"/>
                <w:szCs w:val="12"/>
              </w:rPr>
              <w:t>)</w:t>
            </w:r>
          </w:p>
          <w:p w:rsidR="00904EDF" w:rsidRPr="00F2611F" w:rsidRDefault="00904EDF" w:rsidP="00613325">
            <w:pPr>
              <w:pStyle w:val="Sinespaciado"/>
              <w:jc w:val="both"/>
              <w:rPr>
                <w:sz w:val="12"/>
                <w:szCs w:val="12"/>
              </w:rPr>
            </w:pPr>
            <w:r w:rsidRPr="00CF492E">
              <w:rPr>
                <w:b/>
                <w:bCs/>
                <w:sz w:val="12"/>
                <w:szCs w:val="12"/>
              </w:rPr>
              <w:t>Picudo del chile:</w:t>
            </w:r>
            <w:r w:rsidRPr="00F2611F">
              <w:rPr>
                <w:sz w:val="12"/>
                <w:szCs w:val="12"/>
              </w:rPr>
              <w:t xml:space="preserve"> </w:t>
            </w:r>
            <w:r>
              <w:rPr>
                <w:sz w:val="12"/>
                <w:szCs w:val="12"/>
              </w:rPr>
              <w:t>(</w:t>
            </w:r>
            <w:proofErr w:type="spellStart"/>
            <w:r w:rsidRPr="00F2611F">
              <w:rPr>
                <w:i/>
                <w:sz w:val="12"/>
                <w:szCs w:val="12"/>
              </w:rPr>
              <w:t>Anthonomus</w:t>
            </w:r>
            <w:proofErr w:type="spellEnd"/>
            <w:r w:rsidRPr="00F2611F">
              <w:rPr>
                <w:i/>
                <w:sz w:val="12"/>
                <w:szCs w:val="12"/>
              </w:rPr>
              <w:t xml:space="preserve"> </w:t>
            </w:r>
            <w:proofErr w:type="spellStart"/>
            <w:r w:rsidRPr="00F2611F">
              <w:rPr>
                <w:i/>
                <w:sz w:val="12"/>
                <w:szCs w:val="12"/>
              </w:rPr>
              <w:t>eugenii</w:t>
            </w:r>
            <w:proofErr w:type="spellEnd"/>
            <w:r>
              <w:rPr>
                <w:i/>
                <w:sz w:val="12"/>
                <w:szCs w:val="12"/>
              </w:rPr>
              <w:t>)</w:t>
            </w:r>
          </w:p>
        </w:tc>
        <w:tc>
          <w:tcPr>
            <w:tcW w:w="858" w:type="dxa"/>
            <w:vMerge/>
          </w:tcPr>
          <w:p w:rsidR="00904EDF" w:rsidRPr="00F2611F" w:rsidRDefault="00904EDF" w:rsidP="00613325">
            <w:pPr>
              <w:pStyle w:val="Sinespaciado"/>
              <w:rPr>
                <w:sz w:val="12"/>
                <w:szCs w:val="12"/>
              </w:rPr>
            </w:pPr>
          </w:p>
        </w:tc>
      </w:tr>
      <w:tr w:rsidR="00904EDF" w:rsidRPr="00847D0F" w:rsidTr="002301E7">
        <w:trPr>
          <w:trHeight w:val="458"/>
          <w:jc w:val="center"/>
        </w:trPr>
        <w:tc>
          <w:tcPr>
            <w:tcW w:w="842" w:type="dxa"/>
            <w:vAlign w:val="center"/>
          </w:tcPr>
          <w:p w:rsidR="00904EDF" w:rsidRPr="007C166E" w:rsidRDefault="00904EDF" w:rsidP="00613325">
            <w:pPr>
              <w:pStyle w:val="Sinespaciado"/>
              <w:jc w:val="center"/>
              <w:rPr>
                <w:b/>
                <w:bCs/>
                <w:sz w:val="12"/>
                <w:szCs w:val="12"/>
              </w:rPr>
            </w:pPr>
            <w:r w:rsidRPr="007C166E">
              <w:rPr>
                <w:b/>
                <w:bCs/>
                <w:sz w:val="12"/>
                <w:szCs w:val="12"/>
              </w:rPr>
              <w:t>Café</w:t>
            </w:r>
          </w:p>
          <w:p w:rsidR="00904EDF" w:rsidRPr="00F2611F" w:rsidRDefault="00904EDF" w:rsidP="00613325">
            <w:pPr>
              <w:pStyle w:val="Sinespaciado"/>
              <w:jc w:val="center"/>
              <w:rPr>
                <w:sz w:val="12"/>
                <w:szCs w:val="12"/>
              </w:rPr>
            </w:pPr>
            <w:r>
              <w:rPr>
                <w:sz w:val="12"/>
                <w:szCs w:val="12"/>
              </w:rPr>
              <w:t>(</w:t>
            </w:r>
            <w:proofErr w:type="spellStart"/>
            <w:r w:rsidRPr="00B44259">
              <w:rPr>
                <w:i/>
                <w:iCs/>
                <w:sz w:val="12"/>
                <w:szCs w:val="12"/>
              </w:rPr>
              <w:t>Coffea</w:t>
            </w:r>
            <w:proofErr w:type="spellEnd"/>
            <w:r w:rsidRPr="00B44259">
              <w:rPr>
                <w:i/>
                <w:iCs/>
                <w:sz w:val="12"/>
                <w:szCs w:val="12"/>
              </w:rPr>
              <w:t xml:space="preserve"> arábica</w:t>
            </w:r>
            <w:r>
              <w:rPr>
                <w:sz w:val="12"/>
                <w:szCs w:val="12"/>
              </w:rPr>
              <w:t xml:space="preserve">) </w:t>
            </w:r>
          </w:p>
        </w:tc>
        <w:tc>
          <w:tcPr>
            <w:tcW w:w="2391" w:type="dxa"/>
            <w:tcBorders>
              <w:right w:val="single" w:sz="4" w:space="0" w:color="auto"/>
            </w:tcBorders>
          </w:tcPr>
          <w:p w:rsidR="00904EDF" w:rsidRDefault="00904EDF" w:rsidP="00613325">
            <w:pPr>
              <w:pStyle w:val="Sinespaciado"/>
              <w:jc w:val="both"/>
              <w:rPr>
                <w:sz w:val="12"/>
                <w:szCs w:val="12"/>
              </w:rPr>
            </w:pPr>
            <w:r w:rsidRPr="00CF492E">
              <w:rPr>
                <w:b/>
                <w:bCs/>
                <w:sz w:val="12"/>
                <w:szCs w:val="12"/>
              </w:rPr>
              <w:t>Broca del café:</w:t>
            </w:r>
            <w:r w:rsidRPr="00F2611F">
              <w:rPr>
                <w:sz w:val="12"/>
                <w:szCs w:val="12"/>
              </w:rPr>
              <w:t xml:space="preserve"> </w:t>
            </w:r>
            <w:r w:rsidRPr="00CF492E">
              <w:rPr>
                <w:i/>
                <w:iCs/>
                <w:sz w:val="12"/>
                <w:szCs w:val="12"/>
              </w:rPr>
              <w:t>(</w:t>
            </w:r>
            <w:proofErr w:type="spellStart"/>
            <w:r w:rsidRPr="00CF492E">
              <w:rPr>
                <w:i/>
                <w:iCs/>
                <w:sz w:val="12"/>
                <w:szCs w:val="12"/>
              </w:rPr>
              <w:t>Hypothenemus</w:t>
            </w:r>
            <w:proofErr w:type="spellEnd"/>
            <w:r w:rsidRPr="00CF492E">
              <w:rPr>
                <w:i/>
                <w:iCs/>
                <w:sz w:val="12"/>
                <w:szCs w:val="12"/>
              </w:rPr>
              <w:t xml:space="preserve"> </w:t>
            </w:r>
            <w:proofErr w:type="spellStart"/>
            <w:r w:rsidRPr="00CF492E">
              <w:rPr>
                <w:i/>
                <w:iCs/>
                <w:sz w:val="12"/>
                <w:szCs w:val="12"/>
              </w:rPr>
              <w:t>hampei</w:t>
            </w:r>
            <w:proofErr w:type="spellEnd"/>
            <w:r w:rsidRPr="00CF492E">
              <w:rPr>
                <w:i/>
                <w:iCs/>
                <w:sz w:val="12"/>
                <w:szCs w:val="12"/>
              </w:rPr>
              <w:t>)</w:t>
            </w:r>
            <w:r w:rsidRPr="00F2611F">
              <w:rPr>
                <w:sz w:val="12"/>
                <w:szCs w:val="12"/>
              </w:rPr>
              <w:t xml:space="preserve"> </w:t>
            </w:r>
          </w:p>
          <w:p w:rsidR="00904EDF" w:rsidRPr="00874EEF" w:rsidRDefault="00904EDF" w:rsidP="00613325">
            <w:pPr>
              <w:pStyle w:val="Sinespaciado"/>
              <w:jc w:val="both"/>
              <w:rPr>
                <w:rFonts w:asciiTheme="minorHAnsi" w:hAnsiTheme="minorHAnsi" w:cstheme="minorHAnsi"/>
                <w:sz w:val="12"/>
                <w:szCs w:val="12"/>
              </w:rPr>
            </w:pPr>
            <w:r w:rsidRPr="00CF492E">
              <w:rPr>
                <w:rFonts w:asciiTheme="minorHAnsi" w:hAnsiTheme="minorHAnsi" w:cstheme="minorHAnsi"/>
                <w:b/>
                <w:bCs/>
                <w:color w:val="001133"/>
                <w:sz w:val="12"/>
                <w:szCs w:val="12"/>
                <w:shd w:val="clear" w:color="auto" w:fill="FFFFFF"/>
              </w:rPr>
              <w:t>Minador de la hoja :</w:t>
            </w:r>
            <w:r w:rsidRPr="00874EEF">
              <w:rPr>
                <w:rFonts w:asciiTheme="minorHAnsi" w:hAnsiTheme="minorHAnsi" w:cstheme="minorHAnsi"/>
                <w:i/>
                <w:iCs/>
                <w:color w:val="001133"/>
                <w:sz w:val="12"/>
                <w:szCs w:val="12"/>
                <w:shd w:val="clear" w:color="auto" w:fill="FFFFFF"/>
              </w:rPr>
              <w:t xml:space="preserve"> </w:t>
            </w:r>
            <w:r w:rsidRPr="00CF492E">
              <w:rPr>
                <w:rFonts w:asciiTheme="minorHAnsi" w:hAnsiTheme="minorHAnsi" w:cstheme="minorHAnsi"/>
                <w:i/>
                <w:iCs/>
                <w:color w:val="001133"/>
                <w:sz w:val="12"/>
                <w:szCs w:val="12"/>
                <w:shd w:val="clear" w:color="auto" w:fill="FFFFFF"/>
              </w:rPr>
              <w:t>(</w:t>
            </w:r>
            <w:proofErr w:type="spellStart"/>
            <w:r w:rsidRPr="00CF492E">
              <w:rPr>
                <w:rFonts w:asciiTheme="minorHAnsi" w:hAnsiTheme="minorHAnsi" w:cstheme="minorHAnsi"/>
                <w:i/>
                <w:iCs/>
                <w:color w:val="001133"/>
                <w:sz w:val="12"/>
                <w:szCs w:val="12"/>
                <w:shd w:val="clear" w:color="auto" w:fill="FFFFFF"/>
              </w:rPr>
              <w:t>Leuconptera</w:t>
            </w:r>
            <w:proofErr w:type="spellEnd"/>
            <w:r w:rsidRPr="00CF492E">
              <w:rPr>
                <w:rFonts w:asciiTheme="minorHAnsi" w:hAnsiTheme="minorHAnsi" w:cstheme="minorHAnsi"/>
                <w:i/>
                <w:iCs/>
                <w:color w:val="001133"/>
                <w:sz w:val="12"/>
                <w:szCs w:val="12"/>
                <w:shd w:val="clear" w:color="auto" w:fill="FFFFFF"/>
              </w:rPr>
              <w:t xml:space="preserve"> </w:t>
            </w:r>
            <w:proofErr w:type="spellStart"/>
            <w:r w:rsidRPr="00CF492E">
              <w:rPr>
                <w:rFonts w:asciiTheme="minorHAnsi" w:hAnsiTheme="minorHAnsi" w:cstheme="minorHAnsi"/>
                <w:i/>
                <w:iCs/>
                <w:color w:val="001133"/>
                <w:sz w:val="12"/>
                <w:szCs w:val="12"/>
                <w:shd w:val="clear" w:color="auto" w:fill="FFFFFF"/>
              </w:rPr>
              <w:t>coffella</w:t>
            </w:r>
            <w:proofErr w:type="spellEnd"/>
            <w:r w:rsidRPr="00CF492E">
              <w:rPr>
                <w:rFonts w:asciiTheme="minorHAnsi" w:hAnsiTheme="minorHAnsi" w:cstheme="minorHAnsi"/>
                <w:i/>
                <w:iCs/>
                <w:color w:val="001133"/>
                <w:sz w:val="12"/>
                <w:szCs w:val="12"/>
                <w:shd w:val="clear" w:color="auto" w:fill="FFFFFF"/>
              </w:rPr>
              <w:t>.)</w:t>
            </w:r>
          </w:p>
        </w:tc>
        <w:tc>
          <w:tcPr>
            <w:tcW w:w="858" w:type="dxa"/>
            <w:vMerge/>
          </w:tcPr>
          <w:p w:rsidR="00904EDF" w:rsidRPr="00FF1BE6" w:rsidRDefault="00904EDF" w:rsidP="00613325">
            <w:pPr>
              <w:pStyle w:val="Sinespaciado"/>
              <w:rPr>
                <w:b/>
                <w:bCs/>
                <w:sz w:val="12"/>
                <w:szCs w:val="12"/>
              </w:rPr>
            </w:pPr>
          </w:p>
        </w:tc>
      </w:tr>
      <w:tr w:rsidR="00904EDF" w:rsidRPr="00D82D74" w:rsidTr="002301E7">
        <w:trPr>
          <w:trHeight w:val="458"/>
          <w:jc w:val="center"/>
        </w:trPr>
        <w:tc>
          <w:tcPr>
            <w:tcW w:w="842" w:type="dxa"/>
            <w:vAlign w:val="center"/>
          </w:tcPr>
          <w:p w:rsidR="00904EDF" w:rsidRPr="007C166E" w:rsidRDefault="00904EDF" w:rsidP="00613325">
            <w:pPr>
              <w:pStyle w:val="Sinespaciado"/>
              <w:jc w:val="center"/>
              <w:rPr>
                <w:b/>
                <w:bCs/>
                <w:sz w:val="12"/>
                <w:szCs w:val="12"/>
              </w:rPr>
            </w:pPr>
            <w:r w:rsidRPr="007C166E">
              <w:rPr>
                <w:b/>
                <w:bCs/>
                <w:sz w:val="12"/>
                <w:szCs w:val="12"/>
              </w:rPr>
              <w:t>Papa</w:t>
            </w:r>
          </w:p>
          <w:p w:rsidR="00904EDF" w:rsidRPr="00F2611F" w:rsidRDefault="00904EDF" w:rsidP="00613325">
            <w:pPr>
              <w:pStyle w:val="Sinespaciado"/>
              <w:jc w:val="center"/>
              <w:rPr>
                <w:sz w:val="12"/>
                <w:szCs w:val="12"/>
              </w:rPr>
            </w:pPr>
            <w:r>
              <w:rPr>
                <w:sz w:val="12"/>
                <w:szCs w:val="12"/>
              </w:rPr>
              <w:t>(</w:t>
            </w:r>
            <w:proofErr w:type="spellStart"/>
            <w:r w:rsidRPr="00B44259">
              <w:rPr>
                <w:i/>
                <w:iCs/>
                <w:sz w:val="12"/>
                <w:szCs w:val="12"/>
              </w:rPr>
              <w:t>Solanum</w:t>
            </w:r>
            <w:proofErr w:type="spellEnd"/>
            <w:r w:rsidRPr="00B44259">
              <w:rPr>
                <w:i/>
                <w:iCs/>
                <w:sz w:val="12"/>
                <w:szCs w:val="12"/>
              </w:rPr>
              <w:t xml:space="preserve"> </w:t>
            </w:r>
            <w:proofErr w:type="spellStart"/>
            <w:r w:rsidRPr="00B44259">
              <w:rPr>
                <w:i/>
                <w:iCs/>
                <w:sz w:val="12"/>
                <w:szCs w:val="12"/>
              </w:rPr>
              <w:t>tuberosum</w:t>
            </w:r>
            <w:proofErr w:type="spellEnd"/>
            <w:r>
              <w:rPr>
                <w:sz w:val="12"/>
                <w:szCs w:val="12"/>
              </w:rPr>
              <w:t>)</w:t>
            </w:r>
          </w:p>
        </w:tc>
        <w:tc>
          <w:tcPr>
            <w:tcW w:w="2391" w:type="dxa"/>
            <w:tcBorders>
              <w:right w:val="single" w:sz="4" w:space="0" w:color="auto"/>
            </w:tcBorders>
          </w:tcPr>
          <w:p w:rsidR="00904EDF" w:rsidRDefault="00904EDF" w:rsidP="00613325">
            <w:pPr>
              <w:pStyle w:val="Sinespaciado"/>
              <w:jc w:val="both"/>
              <w:rPr>
                <w:b/>
                <w:bCs/>
                <w:sz w:val="12"/>
                <w:szCs w:val="12"/>
              </w:rPr>
            </w:pPr>
          </w:p>
          <w:p w:rsidR="00904EDF" w:rsidRPr="00F2611F" w:rsidRDefault="00904EDF" w:rsidP="00613325">
            <w:pPr>
              <w:pStyle w:val="Sinespaciado"/>
              <w:jc w:val="both"/>
              <w:rPr>
                <w:sz w:val="12"/>
                <w:szCs w:val="12"/>
              </w:rPr>
            </w:pPr>
            <w:proofErr w:type="spellStart"/>
            <w:r w:rsidRPr="00CF492E">
              <w:rPr>
                <w:b/>
                <w:bCs/>
                <w:sz w:val="12"/>
                <w:szCs w:val="12"/>
              </w:rPr>
              <w:t>Paratrioza</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Bactericera</w:t>
            </w:r>
            <w:proofErr w:type="spellEnd"/>
            <w:r w:rsidRPr="00CF492E">
              <w:rPr>
                <w:i/>
                <w:iCs/>
                <w:sz w:val="12"/>
                <w:szCs w:val="12"/>
              </w:rPr>
              <w:t xml:space="preserve"> </w:t>
            </w:r>
            <w:proofErr w:type="spellStart"/>
            <w:r w:rsidRPr="00CF492E">
              <w:rPr>
                <w:i/>
                <w:iCs/>
                <w:sz w:val="12"/>
                <w:szCs w:val="12"/>
              </w:rPr>
              <w:t>cockerelli</w:t>
            </w:r>
            <w:proofErr w:type="spellEnd"/>
            <w:r w:rsidRPr="00CF492E">
              <w:rPr>
                <w:i/>
                <w:iCs/>
                <w:sz w:val="12"/>
                <w:szCs w:val="12"/>
              </w:rPr>
              <w:t>)</w:t>
            </w:r>
          </w:p>
        </w:tc>
        <w:tc>
          <w:tcPr>
            <w:tcW w:w="858" w:type="dxa"/>
            <w:vMerge/>
          </w:tcPr>
          <w:p w:rsidR="00904EDF" w:rsidRPr="00FF1BE6" w:rsidRDefault="00904EDF" w:rsidP="00613325">
            <w:pPr>
              <w:pStyle w:val="Sinespaciado"/>
              <w:rPr>
                <w:b/>
                <w:bCs/>
                <w:sz w:val="12"/>
                <w:szCs w:val="12"/>
              </w:rPr>
            </w:pPr>
          </w:p>
        </w:tc>
      </w:tr>
      <w:tr w:rsidR="00904EDF" w:rsidRPr="00847D0F" w:rsidTr="002301E7">
        <w:trPr>
          <w:trHeight w:val="301"/>
          <w:jc w:val="center"/>
        </w:trPr>
        <w:tc>
          <w:tcPr>
            <w:tcW w:w="842" w:type="dxa"/>
            <w:vAlign w:val="center"/>
          </w:tcPr>
          <w:p w:rsidR="00904EDF" w:rsidRPr="00F2611F" w:rsidRDefault="00904EDF" w:rsidP="00613325">
            <w:pPr>
              <w:pStyle w:val="Sinespaciado"/>
              <w:jc w:val="center"/>
              <w:rPr>
                <w:sz w:val="12"/>
                <w:szCs w:val="12"/>
              </w:rPr>
            </w:pPr>
            <w:r w:rsidRPr="005A5A0C">
              <w:rPr>
                <w:b/>
                <w:bCs/>
                <w:sz w:val="12"/>
                <w:szCs w:val="12"/>
              </w:rPr>
              <w:t xml:space="preserve">Aguacate </w:t>
            </w:r>
            <w:r>
              <w:rPr>
                <w:sz w:val="12"/>
                <w:szCs w:val="12"/>
              </w:rPr>
              <w:t>(</w:t>
            </w:r>
            <w:r w:rsidRPr="00B44259">
              <w:rPr>
                <w:i/>
                <w:iCs/>
                <w:sz w:val="12"/>
                <w:szCs w:val="12"/>
              </w:rPr>
              <w:t>Persea americana</w:t>
            </w:r>
            <w:r>
              <w:rPr>
                <w:sz w:val="12"/>
                <w:szCs w:val="12"/>
              </w:rPr>
              <w:t>)</w:t>
            </w:r>
          </w:p>
        </w:tc>
        <w:tc>
          <w:tcPr>
            <w:tcW w:w="2391" w:type="dxa"/>
            <w:tcBorders>
              <w:right w:val="single" w:sz="4" w:space="0" w:color="auto"/>
            </w:tcBorders>
          </w:tcPr>
          <w:p w:rsidR="00904EDF" w:rsidRPr="004F549B" w:rsidRDefault="00904EDF" w:rsidP="00613325">
            <w:pPr>
              <w:pStyle w:val="Sinespaciado"/>
              <w:jc w:val="both"/>
              <w:rPr>
                <w:rFonts w:asciiTheme="minorHAnsi" w:hAnsiTheme="minorHAnsi" w:cstheme="minorHAnsi"/>
                <w:sz w:val="12"/>
                <w:szCs w:val="12"/>
              </w:rPr>
            </w:pPr>
            <w:r w:rsidRPr="004F549B">
              <w:rPr>
                <w:rFonts w:asciiTheme="minorHAnsi" w:hAnsiTheme="minorHAnsi" w:cstheme="minorHAnsi"/>
                <w:color w:val="333333"/>
                <w:sz w:val="12"/>
                <w:szCs w:val="12"/>
                <w:shd w:val="clear" w:color="auto" w:fill="FFFFFF"/>
              </w:rPr>
              <w:t> </w:t>
            </w:r>
            <w:proofErr w:type="spellStart"/>
            <w:r w:rsidRPr="004F549B">
              <w:rPr>
                <w:rFonts w:asciiTheme="minorHAnsi" w:hAnsiTheme="minorHAnsi" w:cstheme="minorHAnsi"/>
                <w:b/>
                <w:bCs/>
                <w:sz w:val="12"/>
                <w:szCs w:val="12"/>
              </w:rPr>
              <w:t>Trips</w:t>
            </w:r>
            <w:proofErr w:type="spellEnd"/>
            <w:r w:rsidRPr="004F549B">
              <w:rPr>
                <w:rFonts w:asciiTheme="minorHAnsi" w:hAnsiTheme="minorHAnsi" w:cstheme="minorHAnsi"/>
                <w:sz w:val="12"/>
                <w:szCs w:val="12"/>
              </w:rPr>
              <w:t xml:space="preserve"> </w:t>
            </w:r>
            <w:r w:rsidRPr="004F549B">
              <w:rPr>
                <w:rFonts w:asciiTheme="minorHAnsi" w:hAnsiTheme="minorHAnsi" w:cstheme="minorHAnsi"/>
                <w:i/>
                <w:iCs/>
                <w:sz w:val="12"/>
                <w:szCs w:val="12"/>
              </w:rPr>
              <w:t>(</w:t>
            </w:r>
            <w:proofErr w:type="spellStart"/>
            <w:r w:rsidRPr="004F549B">
              <w:rPr>
                <w:rFonts w:asciiTheme="minorHAnsi" w:hAnsiTheme="minorHAnsi" w:cstheme="minorHAnsi"/>
                <w:i/>
                <w:iCs/>
                <w:sz w:val="12"/>
                <w:szCs w:val="12"/>
              </w:rPr>
              <w:t>Heliothrips</w:t>
            </w:r>
            <w:proofErr w:type="spellEnd"/>
            <w:r w:rsidRPr="004F549B">
              <w:rPr>
                <w:rFonts w:asciiTheme="minorHAnsi" w:hAnsiTheme="minorHAnsi" w:cstheme="minorHAnsi"/>
                <w:i/>
                <w:iCs/>
                <w:sz w:val="12"/>
                <w:szCs w:val="12"/>
              </w:rPr>
              <w:t xml:space="preserve"> </w:t>
            </w:r>
            <w:proofErr w:type="spellStart"/>
            <w:r w:rsidRPr="004F549B">
              <w:rPr>
                <w:rFonts w:asciiTheme="minorHAnsi" w:hAnsiTheme="minorHAnsi" w:cstheme="minorHAnsi"/>
                <w:i/>
                <w:iCs/>
                <w:sz w:val="12"/>
                <w:szCs w:val="12"/>
              </w:rPr>
              <w:t>haemorrhoidalis</w:t>
            </w:r>
            <w:proofErr w:type="spellEnd"/>
            <w:r w:rsidRPr="004F549B">
              <w:rPr>
                <w:rFonts w:asciiTheme="minorHAnsi" w:hAnsiTheme="minorHAnsi" w:cstheme="minorHAnsi"/>
                <w:i/>
                <w:iCs/>
                <w:sz w:val="12"/>
                <w:szCs w:val="12"/>
              </w:rPr>
              <w:t>)</w:t>
            </w:r>
            <w:r w:rsidRPr="004F549B">
              <w:rPr>
                <w:rFonts w:asciiTheme="minorHAnsi" w:hAnsiTheme="minorHAnsi" w:cstheme="minorHAnsi"/>
                <w:sz w:val="12"/>
                <w:szCs w:val="12"/>
              </w:rPr>
              <w:t xml:space="preserve">    </w:t>
            </w:r>
            <w:proofErr w:type="spellStart"/>
            <w:r w:rsidRPr="004F549B">
              <w:rPr>
                <w:rFonts w:asciiTheme="minorHAnsi" w:hAnsiTheme="minorHAnsi" w:cstheme="minorHAnsi"/>
                <w:b/>
                <w:bCs/>
                <w:sz w:val="12"/>
                <w:szCs w:val="12"/>
              </w:rPr>
              <w:t>Agallador</w:t>
            </w:r>
            <w:proofErr w:type="spellEnd"/>
            <w:r w:rsidRPr="004F549B">
              <w:rPr>
                <w:rFonts w:asciiTheme="minorHAnsi" w:hAnsiTheme="minorHAnsi" w:cstheme="minorHAnsi"/>
                <w:b/>
                <w:bCs/>
                <w:sz w:val="12"/>
                <w:szCs w:val="12"/>
              </w:rPr>
              <w:t xml:space="preserve"> del Aguacatero</w:t>
            </w:r>
            <w:r w:rsidRPr="004F549B">
              <w:rPr>
                <w:rFonts w:asciiTheme="minorHAnsi" w:hAnsiTheme="minorHAnsi" w:cstheme="minorHAnsi"/>
                <w:sz w:val="12"/>
                <w:szCs w:val="12"/>
              </w:rPr>
              <w:t xml:space="preserve"> </w:t>
            </w:r>
            <w:r w:rsidRPr="004F549B">
              <w:rPr>
                <w:rFonts w:asciiTheme="minorHAnsi" w:hAnsiTheme="minorHAnsi" w:cstheme="minorHAnsi"/>
                <w:i/>
                <w:iCs/>
                <w:sz w:val="12"/>
                <w:szCs w:val="12"/>
              </w:rPr>
              <w:t>(</w:t>
            </w:r>
            <w:proofErr w:type="spellStart"/>
            <w:r w:rsidRPr="004F549B">
              <w:rPr>
                <w:rFonts w:asciiTheme="minorHAnsi" w:hAnsiTheme="minorHAnsi" w:cstheme="minorHAnsi"/>
                <w:i/>
                <w:iCs/>
                <w:sz w:val="12"/>
                <w:szCs w:val="12"/>
              </w:rPr>
              <w:t>Trioza</w:t>
            </w:r>
            <w:proofErr w:type="spellEnd"/>
            <w:r w:rsidRPr="004F549B">
              <w:rPr>
                <w:rFonts w:asciiTheme="minorHAnsi" w:hAnsiTheme="minorHAnsi" w:cstheme="minorHAnsi"/>
                <w:i/>
                <w:iCs/>
                <w:sz w:val="12"/>
                <w:szCs w:val="12"/>
              </w:rPr>
              <w:t xml:space="preserve"> </w:t>
            </w:r>
            <w:proofErr w:type="spellStart"/>
            <w:r w:rsidRPr="004F549B">
              <w:rPr>
                <w:rFonts w:asciiTheme="minorHAnsi" w:hAnsiTheme="minorHAnsi" w:cstheme="minorHAnsi"/>
                <w:i/>
                <w:iCs/>
                <w:sz w:val="12"/>
                <w:szCs w:val="12"/>
              </w:rPr>
              <w:t>anceps</w:t>
            </w:r>
            <w:proofErr w:type="spellEnd"/>
            <w:r w:rsidRPr="004F549B">
              <w:rPr>
                <w:rFonts w:asciiTheme="minorHAnsi" w:hAnsiTheme="minorHAnsi" w:cstheme="minorHAnsi"/>
                <w:i/>
                <w:iCs/>
                <w:sz w:val="12"/>
                <w:szCs w:val="12"/>
              </w:rPr>
              <w:t xml:space="preserve"> </w:t>
            </w:r>
            <w:proofErr w:type="spellStart"/>
            <w:r w:rsidRPr="004F549B">
              <w:rPr>
                <w:rFonts w:asciiTheme="minorHAnsi" w:hAnsiTheme="minorHAnsi" w:cstheme="minorHAnsi"/>
                <w:i/>
                <w:iCs/>
                <w:sz w:val="12"/>
                <w:szCs w:val="12"/>
              </w:rPr>
              <w:t>Tuthill</w:t>
            </w:r>
            <w:proofErr w:type="spellEnd"/>
            <w:r w:rsidRPr="004F549B">
              <w:rPr>
                <w:rFonts w:asciiTheme="minorHAnsi" w:hAnsiTheme="minorHAnsi" w:cstheme="minorHAnsi"/>
                <w:i/>
                <w:iCs/>
                <w:sz w:val="12"/>
                <w:szCs w:val="12"/>
              </w:rPr>
              <w:t>).</w:t>
            </w:r>
          </w:p>
        </w:tc>
        <w:tc>
          <w:tcPr>
            <w:tcW w:w="858" w:type="dxa"/>
            <w:vMerge/>
            <w:tcBorders>
              <w:bottom w:val="single" w:sz="4" w:space="0" w:color="auto"/>
            </w:tcBorders>
          </w:tcPr>
          <w:p w:rsidR="00904EDF" w:rsidRPr="00FF1BE6" w:rsidRDefault="00904EDF" w:rsidP="00613325">
            <w:pPr>
              <w:pStyle w:val="Sinespaciado"/>
              <w:rPr>
                <w:b/>
                <w:bCs/>
                <w:sz w:val="12"/>
                <w:szCs w:val="12"/>
              </w:rPr>
            </w:pPr>
          </w:p>
        </w:tc>
      </w:tr>
    </w:tbl>
    <w:p w:rsidR="00D56686" w:rsidRDefault="00D56686" w:rsidP="005D1330">
      <w:pPr>
        <w:spacing w:after="0" w:line="240" w:lineRule="auto"/>
        <w:rPr>
          <w:b/>
          <w:bCs/>
          <w:noProof/>
          <w:sz w:val="14"/>
          <w:szCs w:val="14"/>
        </w:rPr>
      </w:pPr>
    </w:p>
    <w:tbl>
      <w:tblPr>
        <w:tblStyle w:val="Tablaconcuadrcula"/>
        <w:tblW w:w="0" w:type="auto"/>
        <w:tblLook w:val="04A0" w:firstRow="1" w:lastRow="0" w:firstColumn="1" w:lastColumn="0" w:noHBand="0" w:noVBand="1"/>
      </w:tblPr>
      <w:tblGrid>
        <w:gridCol w:w="990"/>
        <w:gridCol w:w="2520"/>
        <w:gridCol w:w="998"/>
      </w:tblGrid>
      <w:tr w:rsidR="00C36C6E" w:rsidTr="00C36C6E">
        <w:trPr>
          <w:trHeight w:val="274"/>
        </w:trPr>
        <w:tc>
          <w:tcPr>
            <w:tcW w:w="990" w:type="dxa"/>
            <w:shd w:val="clear" w:color="auto" w:fill="BFBFBF" w:themeFill="background1" w:themeFillShade="BF"/>
            <w:vAlign w:val="center"/>
          </w:tcPr>
          <w:p w:rsidR="00C36C6E" w:rsidRPr="00F2611F" w:rsidRDefault="00C36C6E" w:rsidP="00C36C6E">
            <w:pPr>
              <w:jc w:val="center"/>
              <w:rPr>
                <w:rFonts w:ascii="Arial" w:hAnsi="Arial" w:cs="Arial"/>
                <w:b/>
                <w:sz w:val="12"/>
                <w:szCs w:val="12"/>
              </w:rPr>
            </w:pPr>
            <w:r w:rsidRPr="00C36C6E">
              <w:rPr>
                <w:rFonts w:ascii="Arial" w:hAnsi="Arial" w:cs="Arial"/>
                <w:b/>
                <w:sz w:val="12"/>
                <w:szCs w:val="12"/>
              </w:rPr>
              <w:t>CULTIVOS</w:t>
            </w:r>
          </w:p>
        </w:tc>
        <w:tc>
          <w:tcPr>
            <w:tcW w:w="2520" w:type="dxa"/>
            <w:shd w:val="clear" w:color="auto" w:fill="BFBFBF" w:themeFill="background1" w:themeFillShade="BF"/>
            <w:vAlign w:val="center"/>
          </w:tcPr>
          <w:p w:rsidR="00C36C6E" w:rsidRPr="00F2611F" w:rsidRDefault="00C36C6E" w:rsidP="00C36C6E">
            <w:pPr>
              <w:jc w:val="center"/>
              <w:rPr>
                <w:rFonts w:ascii="Arial" w:hAnsi="Arial" w:cs="Arial"/>
                <w:b/>
                <w:sz w:val="12"/>
                <w:szCs w:val="12"/>
              </w:rPr>
            </w:pPr>
            <w:r>
              <w:rPr>
                <w:rFonts w:ascii="Arial" w:hAnsi="Arial" w:cs="Arial"/>
                <w:b/>
                <w:sz w:val="12"/>
                <w:szCs w:val="12"/>
              </w:rPr>
              <w:t xml:space="preserve">PLAGAS </w:t>
            </w:r>
          </w:p>
        </w:tc>
        <w:tc>
          <w:tcPr>
            <w:tcW w:w="998" w:type="dxa"/>
            <w:shd w:val="clear" w:color="auto" w:fill="BFBFBF" w:themeFill="background1" w:themeFillShade="BF"/>
            <w:vAlign w:val="center"/>
          </w:tcPr>
          <w:p w:rsidR="00C36C6E" w:rsidRPr="00F2611F" w:rsidRDefault="00C36C6E" w:rsidP="00C36C6E">
            <w:pPr>
              <w:jc w:val="center"/>
              <w:rPr>
                <w:rFonts w:ascii="Arial" w:hAnsi="Arial" w:cs="Arial"/>
                <w:b/>
                <w:sz w:val="12"/>
                <w:szCs w:val="12"/>
              </w:rPr>
            </w:pPr>
            <w:r>
              <w:rPr>
                <w:rFonts w:ascii="Arial" w:hAnsi="Arial" w:cs="Arial"/>
                <w:b/>
                <w:sz w:val="12"/>
                <w:szCs w:val="12"/>
              </w:rPr>
              <w:t>DOSIS</w:t>
            </w:r>
          </w:p>
        </w:tc>
      </w:tr>
      <w:tr w:rsidR="00C36C6E" w:rsidTr="00904EDF">
        <w:tc>
          <w:tcPr>
            <w:tcW w:w="990" w:type="dxa"/>
          </w:tcPr>
          <w:p w:rsidR="00C36C6E" w:rsidRPr="00A232CD" w:rsidRDefault="00C36C6E" w:rsidP="00C36C6E">
            <w:pPr>
              <w:rPr>
                <w:rFonts w:cstheme="minorHAnsi"/>
                <w:b/>
                <w:bCs/>
                <w:noProof/>
                <w:sz w:val="14"/>
                <w:szCs w:val="14"/>
              </w:rPr>
            </w:pPr>
            <w:r w:rsidRPr="00A232CD">
              <w:rPr>
                <w:rFonts w:cstheme="minorHAnsi"/>
                <w:b/>
                <w:bCs/>
                <w:sz w:val="12"/>
                <w:szCs w:val="12"/>
              </w:rPr>
              <w:t>Cardamomo         (</w:t>
            </w:r>
            <w:proofErr w:type="spellStart"/>
            <w:r w:rsidRPr="00A232CD">
              <w:rPr>
                <w:rFonts w:cstheme="minorHAnsi"/>
                <w:color w:val="222222"/>
                <w:sz w:val="12"/>
                <w:szCs w:val="12"/>
                <w:shd w:val="clear" w:color="auto" w:fill="FFFFFF"/>
              </w:rPr>
              <w:t>Elettaria</w:t>
            </w:r>
            <w:proofErr w:type="spellEnd"/>
            <w:r w:rsidRPr="00A232CD">
              <w:rPr>
                <w:rFonts w:cstheme="minorHAnsi"/>
                <w:color w:val="222222"/>
                <w:sz w:val="12"/>
                <w:szCs w:val="12"/>
                <w:shd w:val="clear" w:color="auto" w:fill="FFFFFF"/>
              </w:rPr>
              <w:t xml:space="preserve"> </w:t>
            </w:r>
            <w:proofErr w:type="spellStart"/>
            <w:r w:rsidRPr="00A232CD">
              <w:rPr>
                <w:rFonts w:cstheme="minorHAnsi"/>
                <w:color w:val="222222"/>
                <w:sz w:val="12"/>
                <w:szCs w:val="12"/>
                <w:shd w:val="clear" w:color="auto" w:fill="FFFFFF"/>
              </w:rPr>
              <w:t>cardamomum</w:t>
            </w:r>
            <w:proofErr w:type="spellEnd"/>
            <w:r w:rsidRPr="00A232CD">
              <w:rPr>
                <w:rFonts w:cstheme="minorHAnsi"/>
                <w:color w:val="222222"/>
                <w:sz w:val="12"/>
                <w:szCs w:val="12"/>
                <w:shd w:val="clear" w:color="auto" w:fill="FFFFFF"/>
              </w:rPr>
              <w:t>)</w:t>
            </w:r>
          </w:p>
        </w:tc>
        <w:tc>
          <w:tcPr>
            <w:tcW w:w="2520" w:type="dxa"/>
          </w:tcPr>
          <w:p w:rsidR="00C36C6E" w:rsidRDefault="00C36C6E" w:rsidP="00C36C6E">
            <w:pPr>
              <w:pStyle w:val="Sinespaciado"/>
              <w:jc w:val="both"/>
              <w:rPr>
                <w:i/>
                <w:iCs/>
                <w:sz w:val="12"/>
                <w:szCs w:val="12"/>
              </w:rPr>
            </w:pPr>
            <w:proofErr w:type="spellStart"/>
            <w:r w:rsidRPr="00FF1BE6">
              <w:rPr>
                <w:b/>
                <w:bCs/>
                <w:sz w:val="12"/>
                <w:szCs w:val="12"/>
              </w:rPr>
              <w:t>Trips</w:t>
            </w:r>
            <w:proofErr w:type="spellEnd"/>
            <w:r w:rsidRPr="00FF1BE6">
              <w:rPr>
                <w:b/>
                <w:bCs/>
                <w:sz w:val="12"/>
                <w:szCs w:val="12"/>
              </w:rPr>
              <w:t>:</w:t>
            </w:r>
            <w:r>
              <w:rPr>
                <w:sz w:val="12"/>
                <w:szCs w:val="12"/>
              </w:rPr>
              <w:t xml:space="preserve"> </w:t>
            </w:r>
            <w:r w:rsidRPr="00FF1BE6">
              <w:rPr>
                <w:i/>
                <w:iCs/>
                <w:sz w:val="12"/>
                <w:szCs w:val="12"/>
              </w:rPr>
              <w:t xml:space="preserve">( </w:t>
            </w:r>
            <w:proofErr w:type="spellStart"/>
            <w:r w:rsidRPr="00FF1BE6">
              <w:rPr>
                <w:i/>
                <w:iCs/>
                <w:sz w:val="12"/>
                <w:szCs w:val="12"/>
              </w:rPr>
              <w:t>Sciothrips</w:t>
            </w:r>
            <w:proofErr w:type="spellEnd"/>
            <w:r w:rsidRPr="00FF1BE6">
              <w:rPr>
                <w:i/>
                <w:iCs/>
                <w:sz w:val="12"/>
                <w:szCs w:val="12"/>
              </w:rPr>
              <w:t xml:space="preserve"> </w:t>
            </w:r>
            <w:proofErr w:type="spellStart"/>
            <w:r w:rsidRPr="00FF1BE6">
              <w:rPr>
                <w:i/>
                <w:iCs/>
                <w:sz w:val="12"/>
                <w:szCs w:val="12"/>
              </w:rPr>
              <w:t>cardamomi</w:t>
            </w:r>
            <w:proofErr w:type="spellEnd"/>
            <w:r w:rsidRPr="00FF1BE6">
              <w:rPr>
                <w:i/>
                <w:iCs/>
                <w:sz w:val="12"/>
                <w:szCs w:val="12"/>
              </w:rPr>
              <w:t>)</w:t>
            </w:r>
          </w:p>
          <w:p w:rsidR="00C36C6E" w:rsidRDefault="00C36C6E" w:rsidP="00C36C6E">
            <w:pPr>
              <w:pStyle w:val="Sinespaciado"/>
              <w:jc w:val="both"/>
              <w:rPr>
                <w:b/>
                <w:bCs/>
                <w:noProof/>
                <w:sz w:val="14"/>
                <w:szCs w:val="14"/>
              </w:rPr>
            </w:pPr>
            <w:r w:rsidRPr="00FF1BE6">
              <w:rPr>
                <w:b/>
                <w:bCs/>
                <w:i/>
                <w:iCs/>
                <w:sz w:val="12"/>
                <w:szCs w:val="12"/>
              </w:rPr>
              <w:t>Picudo:</w:t>
            </w:r>
            <w:r>
              <w:rPr>
                <w:i/>
                <w:iCs/>
                <w:sz w:val="12"/>
                <w:szCs w:val="12"/>
              </w:rPr>
              <w:t xml:space="preserve"> ( </w:t>
            </w:r>
            <w:proofErr w:type="spellStart"/>
            <w:r>
              <w:rPr>
                <w:i/>
                <w:iCs/>
                <w:sz w:val="12"/>
                <w:szCs w:val="12"/>
              </w:rPr>
              <w:t>Cholus</w:t>
            </w:r>
            <w:proofErr w:type="spellEnd"/>
            <w:r>
              <w:rPr>
                <w:i/>
                <w:iCs/>
                <w:sz w:val="12"/>
                <w:szCs w:val="12"/>
              </w:rPr>
              <w:t xml:space="preserve"> </w:t>
            </w:r>
            <w:proofErr w:type="spellStart"/>
            <w:r>
              <w:rPr>
                <w:i/>
                <w:iCs/>
                <w:sz w:val="12"/>
                <w:szCs w:val="12"/>
              </w:rPr>
              <w:t>pilicanda</w:t>
            </w:r>
            <w:proofErr w:type="spellEnd"/>
            <w:r>
              <w:rPr>
                <w:i/>
                <w:iCs/>
                <w:sz w:val="12"/>
                <w:szCs w:val="12"/>
              </w:rPr>
              <w:t xml:space="preserve"> )</w:t>
            </w:r>
          </w:p>
        </w:tc>
        <w:tc>
          <w:tcPr>
            <w:tcW w:w="998" w:type="dxa"/>
            <w:vMerge w:val="restart"/>
          </w:tcPr>
          <w:p w:rsidR="00C36C6E" w:rsidRDefault="00C36C6E" w:rsidP="00C36C6E">
            <w:pPr>
              <w:pStyle w:val="Sinespaciado"/>
              <w:jc w:val="center"/>
              <w:rPr>
                <w:b/>
                <w:bCs/>
                <w:sz w:val="12"/>
                <w:szCs w:val="12"/>
              </w:rPr>
            </w:pPr>
          </w:p>
          <w:p w:rsidR="00C36C6E" w:rsidRDefault="00C36C6E" w:rsidP="00C36C6E">
            <w:pPr>
              <w:pStyle w:val="Sinespaciado"/>
              <w:rPr>
                <w:b/>
                <w:bCs/>
                <w:sz w:val="12"/>
                <w:szCs w:val="12"/>
              </w:rPr>
            </w:pPr>
          </w:p>
          <w:p w:rsidR="00C36C6E" w:rsidRDefault="00C36C6E" w:rsidP="00C36C6E">
            <w:pPr>
              <w:pStyle w:val="Sinespaciado"/>
              <w:jc w:val="center"/>
              <w:rPr>
                <w:b/>
                <w:bCs/>
                <w:sz w:val="12"/>
                <w:szCs w:val="12"/>
              </w:rPr>
            </w:pPr>
          </w:p>
          <w:p w:rsidR="00C36C6E" w:rsidRDefault="00C36C6E" w:rsidP="00C36C6E">
            <w:pPr>
              <w:pStyle w:val="Sinespaciado"/>
              <w:jc w:val="center"/>
              <w:rPr>
                <w:b/>
                <w:bCs/>
                <w:sz w:val="12"/>
                <w:szCs w:val="12"/>
              </w:rPr>
            </w:pPr>
            <w:r w:rsidRPr="00FF1BE6">
              <w:rPr>
                <w:b/>
                <w:bCs/>
                <w:sz w:val="12"/>
                <w:szCs w:val="12"/>
              </w:rPr>
              <w:t>1</w:t>
            </w:r>
            <w:r>
              <w:rPr>
                <w:b/>
                <w:bCs/>
                <w:sz w:val="12"/>
                <w:szCs w:val="12"/>
              </w:rPr>
              <w:t xml:space="preserve"> - 2</w:t>
            </w:r>
            <w:r w:rsidRPr="00FF1BE6">
              <w:rPr>
                <w:b/>
                <w:bCs/>
                <w:sz w:val="12"/>
                <w:szCs w:val="12"/>
              </w:rPr>
              <w:t xml:space="preserve">       </w:t>
            </w:r>
            <w:r>
              <w:rPr>
                <w:b/>
                <w:bCs/>
                <w:sz w:val="12"/>
                <w:szCs w:val="12"/>
              </w:rPr>
              <w:t xml:space="preserve">                         </w:t>
            </w:r>
            <w:r w:rsidRPr="00FF1BE6">
              <w:rPr>
                <w:b/>
                <w:bCs/>
                <w:sz w:val="12"/>
                <w:szCs w:val="12"/>
              </w:rPr>
              <w:t xml:space="preserve"> litro         </w:t>
            </w:r>
            <w:r>
              <w:rPr>
                <w:b/>
                <w:bCs/>
                <w:sz w:val="12"/>
                <w:szCs w:val="12"/>
              </w:rPr>
              <w:t xml:space="preserve">    </w:t>
            </w:r>
            <w:r w:rsidRPr="00FF1BE6">
              <w:rPr>
                <w:b/>
                <w:bCs/>
                <w:sz w:val="12"/>
                <w:szCs w:val="12"/>
              </w:rPr>
              <w:t xml:space="preserve">   </w:t>
            </w:r>
            <w:r>
              <w:rPr>
                <w:b/>
                <w:bCs/>
                <w:sz w:val="12"/>
                <w:szCs w:val="12"/>
              </w:rPr>
              <w:t xml:space="preserve">                        </w:t>
            </w:r>
            <w:r w:rsidRPr="00FF1BE6">
              <w:rPr>
                <w:b/>
                <w:bCs/>
                <w:sz w:val="12"/>
                <w:szCs w:val="12"/>
              </w:rPr>
              <w:t xml:space="preserve">( </w:t>
            </w:r>
            <w:proofErr w:type="spellStart"/>
            <w:r w:rsidRPr="00FF1BE6">
              <w:rPr>
                <w:b/>
                <w:bCs/>
                <w:sz w:val="12"/>
                <w:szCs w:val="12"/>
              </w:rPr>
              <w:t>Mz</w:t>
            </w:r>
            <w:proofErr w:type="spellEnd"/>
            <w:r w:rsidRPr="00FF1BE6">
              <w:rPr>
                <w:b/>
                <w:bCs/>
                <w:sz w:val="12"/>
                <w:szCs w:val="12"/>
              </w:rPr>
              <w:t xml:space="preserve"> )</w:t>
            </w:r>
          </w:p>
          <w:p w:rsidR="00C36C6E" w:rsidRDefault="00C36C6E" w:rsidP="00C36C6E">
            <w:pPr>
              <w:pStyle w:val="Sinespaciado"/>
              <w:jc w:val="center"/>
              <w:rPr>
                <w:b/>
                <w:bCs/>
                <w:sz w:val="12"/>
                <w:szCs w:val="12"/>
              </w:rPr>
            </w:pPr>
          </w:p>
          <w:p w:rsidR="00C36C6E" w:rsidRDefault="00C36C6E" w:rsidP="00C36C6E">
            <w:pPr>
              <w:pStyle w:val="Sinespaciado"/>
              <w:jc w:val="center"/>
              <w:rPr>
                <w:b/>
                <w:bCs/>
                <w:sz w:val="12"/>
                <w:szCs w:val="12"/>
              </w:rPr>
            </w:pPr>
          </w:p>
          <w:p w:rsidR="00C36C6E" w:rsidRDefault="00C36C6E" w:rsidP="00C36C6E">
            <w:pPr>
              <w:pStyle w:val="Sinespaciado"/>
              <w:rPr>
                <w:b/>
                <w:bCs/>
                <w:sz w:val="12"/>
                <w:szCs w:val="12"/>
              </w:rPr>
            </w:pPr>
          </w:p>
          <w:p w:rsidR="00C36C6E" w:rsidRDefault="00C36C6E" w:rsidP="00C36C6E">
            <w:pPr>
              <w:pStyle w:val="Sinespaciado"/>
              <w:jc w:val="center"/>
              <w:rPr>
                <w:b/>
                <w:bCs/>
                <w:sz w:val="12"/>
                <w:szCs w:val="12"/>
              </w:rPr>
            </w:pPr>
          </w:p>
          <w:p w:rsidR="00C36C6E" w:rsidRPr="00FF1BE6" w:rsidRDefault="00C36C6E" w:rsidP="00C36C6E">
            <w:pPr>
              <w:pStyle w:val="Sinespaciado"/>
              <w:jc w:val="center"/>
              <w:rPr>
                <w:b/>
                <w:bCs/>
                <w:sz w:val="12"/>
                <w:szCs w:val="12"/>
              </w:rPr>
            </w:pPr>
            <w:r>
              <w:rPr>
                <w:b/>
                <w:bCs/>
                <w:sz w:val="12"/>
                <w:szCs w:val="12"/>
              </w:rPr>
              <w:t xml:space="preserve">1.4 – 2.8                       </w:t>
            </w:r>
            <w:r w:rsidRPr="00FF1BE6">
              <w:rPr>
                <w:b/>
                <w:bCs/>
                <w:sz w:val="12"/>
                <w:szCs w:val="12"/>
              </w:rPr>
              <w:t>Litros</w:t>
            </w:r>
          </w:p>
          <w:p w:rsidR="00C36C6E" w:rsidRDefault="00C36C6E" w:rsidP="00C36C6E">
            <w:pPr>
              <w:jc w:val="center"/>
              <w:rPr>
                <w:b/>
                <w:bCs/>
                <w:noProof/>
                <w:sz w:val="14"/>
                <w:szCs w:val="14"/>
              </w:rPr>
            </w:pPr>
            <w:r w:rsidRPr="00FF1BE6">
              <w:rPr>
                <w:b/>
                <w:bCs/>
                <w:sz w:val="12"/>
                <w:szCs w:val="12"/>
              </w:rPr>
              <w:t>(</w:t>
            </w:r>
            <w:r>
              <w:rPr>
                <w:b/>
                <w:bCs/>
                <w:sz w:val="12"/>
                <w:szCs w:val="12"/>
              </w:rPr>
              <w:t xml:space="preserve"> </w:t>
            </w:r>
            <w:r w:rsidRPr="00FF1BE6">
              <w:rPr>
                <w:b/>
                <w:bCs/>
                <w:sz w:val="12"/>
                <w:szCs w:val="12"/>
              </w:rPr>
              <w:t>Ha</w:t>
            </w:r>
            <w:r>
              <w:rPr>
                <w:b/>
                <w:bCs/>
                <w:sz w:val="12"/>
                <w:szCs w:val="12"/>
              </w:rPr>
              <w:t xml:space="preserve"> </w:t>
            </w:r>
            <w:r w:rsidRPr="00FF1BE6">
              <w:rPr>
                <w:b/>
                <w:bCs/>
                <w:sz w:val="12"/>
                <w:szCs w:val="12"/>
              </w:rPr>
              <w:t>)</w:t>
            </w:r>
          </w:p>
        </w:tc>
      </w:tr>
      <w:tr w:rsidR="00C36C6E" w:rsidTr="00904EDF">
        <w:tc>
          <w:tcPr>
            <w:tcW w:w="990" w:type="dxa"/>
          </w:tcPr>
          <w:p w:rsidR="00C36C6E" w:rsidRPr="00A232CD" w:rsidRDefault="00C36C6E" w:rsidP="00C36C6E">
            <w:pPr>
              <w:pStyle w:val="Sinespaciado"/>
              <w:jc w:val="center"/>
              <w:rPr>
                <w:rFonts w:asciiTheme="minorHAnsi" w:hAnsiTheme="minorHAnsi" w:cstheme="minorHAnsi"/>
                <w:b/>
                <w:bCs/>
                <w:sz w:val="12"/>
                <w:szCs w:val="12"/>
              </w:rPr>
            </w:pPr>
            <w:r w:rsidRPr="00A232CD">
              <w:rPr>
                <w:rFonts w:asciiTheme="minorHAnsi" w:hAnsiTheme="minorHAnsi" w:cstheme="minorHAnsi"/>
                <w:b/>
                <w:bCs/>
                <w:sz w:val="12"/>
                <w:szCs w:val="12"/>
              </w:rPr>
              <w:t>Cacao</w:t>
            </w:r>
          </w:p>
          <w:p w:rsidR="00C36C6E" w:rsidRPr="00A232CD" w:rsidRDefault="00C36C6E" w:rsidP="00C36C6E">
            <w:pPr>
              <w:rPr>
                <w:rFonts w:cstheme="minorHAnsi"/>
                <w:b/>
                <w:bCs/>
                <w:noProof/>
                <w:sz w:val="14"/>
                <w:szCs w:val="14"/>
              </w:rPr>
            </w:pPr>
            <w:r w:rsidRPr="00A232CD">
              <w:rPr>
                <w:rFonts w:cstheme="minorHAnsi"/>
                <w:color w:val="222222"/>
                <w:sz w:val="12"/>
                <w:szCs w:val="12"/>
                <w:shd w:val="clear" w:color="auto" w:fill="FFFFFF"/>
              </w:rPr>
              <w:t>(</w:t>
            </w:r>
            <w:proofErr w:type="spellStart"/>
            <w:r w:rsidRPr="00A232CD">
              <w:rPr>
                <w:rFonts w:cstheme="minorHAnsi"/>
                <w:color w:val="222222"/>
                <w:sz w:val="12"/>
                <w:szCs w:val="12"/>
                <w:shd w:val="clear" w:color="auto" w:fill="FFFFFF"/>
              </w:rPr>
              <w:t>Theobroma</w:t>
            </w:r>
            <w:proofErr w:type="spellEnd"/>
            <w:r w:rsidRPr="00A232CD">
              <w:rPr>
                <w:rFonts w:cstheme="minorHAnsi"/>
                <w:color w:val="222222"/>
                <w:sz w:val="48"/>
                <w:szCs w:val="48"/>
                <w:shd w:val="clear" w:color="auto" w:fill="FFFFFF"/>
              </w:rPr>
              <w:t xml:space="preserve"> </w:t>
            </w:r>
            <w:r w:rsidRPr="00A232CD">
              <w:rPr>
                <w:rFonts w:cstheme="minorHAnsi"/>
                <w:color w:val="222222"/>
                <w:sz w:val="12"/>
                <w:szCs w:val="12"/>
                <w:shd w:val="clear" w:color="auto" w:fill="FFFFFF"/>
              </w:rPr>
              <w:t>cacao)</w:t>
            </w:r>
          </w:p>
        </w:tc>
        <w:tc>
          <w:tcPr>
            <w:tcW w:w="2520" w:type="dxa"/>
          </w:tcPr>
          <w:p w:rsidR="00C36C6E" w:rsidRDefault="00C36C6E" w:rsidP="00C36C6E">
            <w:pPr>
              <w:rPr>
                <w:b/>
                <w:bCs/>
                <w:noProof/>
                <w:sz w:val="14"/>
                <w:szCs w:val="14"/>
              </w:rPr>
            </w:pPr>
            <w:r w:rsidRPr="006939D4">
              <w:rPr>
                <w:rFonts w:cstheme="minorHAnsi"/>
                <w:b/>
                <w:bCs/>
                <w:color w:val="2C2C2B"/>
                <w:sz w:val="12"/>
                <w:szCs w:val="12"/>
                <w:shd w:val="clear" w:color="auto" w:fill="FFFFFF"/>
              </w:rPr>
              <w:t>Barrenador:</w:t>
            </w:r>
            <w:r w:rsidRPr="006939D4">
              <w:rPr>
                <w:rFonts w:cstheme="minorHAnsi"/>
                <w:color w:val="2C2C2B"/>
                <w:sz w:val="12"/>
                <w:szCs w:val="12"/>
                <w:shd w:val="clear" w:color="auto" w:fill="FFFFFF"/>
              </w:rPr>
              <w:t>(</w:t>
            </w:r>
            <w:proofErr w:type="spellStart"/>
            <w:r w:rsidRPr="006939D4">
              <w:rPr>
                <w:rStyle w:val="nfasis"/>
                <w:rFonts w:cstheme="minorHAnsi"/>
                <w:color w:val="2C2C2B"/>
                <w:sz w:val="12"/>
                <w:szCs w:val="12"/>
                <w:shd w:val="clear" w:color="auto" w:fill="FFFFFF"/>
              </w:rPr>
              <w:t>Xyleburos</w:t>
            </w:r>
            <w:proofErr w:type="spellEnd"/>
            <w:r w:rsidRPr="006939D4">
              <w:rPr>
                <w:rStyle w:val="nfasis"/>
                <w:rFonts w:cstheme="minorHAnsi"/>
                <w:color w:val="2C2C2B"/>
                <w:sz w:val="12"/>
                <w:szCs w:val="12"/>
                <w:shd w:val="clear" w:color="auto" w:fill="FFFFFF"/>
              </w:rPr>
              <w:t xml:space="preserve"> </w:t>
            </w:r>
            <w:proofErr w:type="spellStart"/>
            <w:r w:rsidRPr="006939D4">
              <w:rPr>
                <w:rStyle w:val="nfasis"/>
                <w:rFonts w:cstheme="minorHAnsi"/>
                <w:color w:val="2C2C2B"/>
                <w:sz w:val="12"/>
                <w:szCs w:val="12"/>
                <w:shd w:val="clear" w:color="auto" w:fill="FFFFFF"/>
              </w:rPr>
              <w:t>ferrugineus</w:t>
            </w:r>
            <w:proofErr w:type="spellEnd"/>
            <w:r w:rsidRPr="006939D4">
              <w:rPr>
                <w:rFonts w:cstheme="minorHAnsi"/>
                <w:color w:val="2C2C2B"/>
                <w:sz w:val="12"/>
                <w:szCs w:val="12"/>
                <w:shd w:val="clear" w:color="auto" w:fill="FFFFFF"/>
              </w:rPr>
              <w:t>)</w:t>
            </w:r>
            <w:r>
              <w:rPr>
                <w:rFonts w:cstheme="minorHAnsi"/>
                <w:color w:val="2C2C2B"/>
                <w:sz w:val="12"/>
                <w:szCs w:val="12"/>
                <w:shd w:val="clear" w:color="auto" w:fill="FFFFFF"/>
              </w:rPr>
              <w:t xml:space="preserve">  </w:t>
            </w:r>
            <w:proofErr w:type="spellStart"/>
            <w:r w:rsidRPr="006939D4">
              <w:rPr>
                <w:rFonts w:cstheme="minorHAnsi"/>
                <w:b/>
                <w:bCs/>
                <w:color w:val="2C2C2B"/>
                <w:sz w:val="12"/>
                <w:szCs w:val="12"/>
                <w:shd w:val="clear" w:color="auto" w:fill="FFFFFF"/>
              </w:rPr>
              <w:t>Trips</w:t>
            </w:r>
            <w:proofErr w:type="spellEnd"/>
            <w:r w:rsidRPr="006939D4">
              <w:rPr>
                <w:rFonts w:cstheme="minorHAnsi"/>
                <w:b/>
                <w:bCs/>
                <w:color w:val="2C2C2B"/>
                <w:sz w:val="12"/>
                <w:szCs w:val="12"/>
                <w:shd w:val="clear" w:color="auto" w:fill="FFFFFF"/>
              </w:rPr>
              <w:t>:</w:t>
            </w:r>
            <w:r w:rsidRPr="006939D4">
              <w:rPr>
                <w:rFonts w:cstheme="minorHAnsi"/>
                <w:color w:val="2C2C2B"/>
                <w:sz w:val="12"/>
                <w:szCs w:val="12"/>
                <w:shd w:val="clear" w:color="auto" w:fill="FFFFFF"/>
              </w:rPr>
              <w:t xml:space="preserve"> (</w:t>
            </w:r>
            <w:proofErr w:type="spellStart"/>
            <w:r w:rsidRPr="006939D4">
              <w:rPr>
                <w:rStyle w:val="nfasis"/>
                <w:rFonts w:cstheme="minorHAnsi"/>
                <w:color w:val="2C2C2B"/>
                <w:sz w:val="12"/>
                <w:szCs w:val="12"/>
                <w:shd w:val="clear" w:color="auto" w:fill="FFFFFF"/>
              </w:rPr>
              <w:t>Selenothrips</w:t>
            </w:r>
            <w:proofErr w:type="spellEnd"/>
            <w:r w:rsidRPr="006939D4">
              <w:rPr>
                <w:rStyle w:val="nfasis"/>
                <w:rFonts w:cstheme="minorHAnsi"/>
                <w:color w:val="2C2C2B"/>
                <w:sz w:val="12"/>
                <w:szCs w:val="12"/>
                <w:shd w:val="clear" w:color="auto" w:fill="FFFFFF"/>
              </w:rPr>
              <w:t xml:space="preserve"> </w:t>
            </w:r>
            <w:proofErr w:type="spellStart"/>
            <w:r w:rsidRPr="006939D4">
              <w:rPr>
                <w:rStyle w:val="nfasis"/>
                <w:rFonts w:cstheme="minorHAnsi"/>
                <w:color w:val="2C2C2B"/>
                <w:sz w:val="12"/>
                <w:szCs w:val="12"/>
                <w:shd w:val="clear" w:color="auto" w:fill="FFFFFF"/>
              </w:rPr>
              <w:t>rubrocintus</w:t>
            </w:r>
            <w:proofErr w:type="spellEnd"/>
            <w:r w:rsidRPr="006939D4">
              <w:rPr>
                <w:rFonts w:cstheme="minorHAnsi"/>
                <w:color w:val="2C2C2B"/>
                <w:sz w:val="12"/>
                <w:szCs w:val="12"/>
                <w:shd w:val="clear" w:color="auto" w:fill="FFFFFF"/>
              </w:rPr>
              <w:t>) </w:t>
            </w:r>
          </w:p>
        </w:tc>
        <w:tc>
          <w:tcPr>
            <w:tcW w:w="998" w:type="dxa"/>
            <w:vMerge/>
          </w:tcPr>
          <w:p w:rsidR="00C36C6E" w:rsidRDefault="00C36C6E" w:rsidP="00C36C6E">
            <w:pPr>
              <w:rPr>
                <w:b/>
                <w:bCs/>
                <w:noProof/>
                <w:sz w:val="14"/>
                <w:szCs w:val="14"/>
              </w:rPr>
            </w:pPr>
          </w:p>
        </w:tc>
      </w:tr>
      <w:tr w:rsidR="00C36C6E" w:rsidTr="00904EDF">
        <w:tc>
          <w:tcPr>
            <w:tcW w:w="990" w:type="dxa"/>
          </w:tcPr>
          <w:p w:rsidR="00C36C6E" w:rsidRPr="00A232CD" w:rsidRDefault="00C36C6E" w:rsidP="00C36C6E">
            <w:pPr>
              <w:pStyle w:val="Sinespaciado"/>
              <w:jc w:val="center"/>
              <w:rPr>
                <w:rFonts w:asciiTheme="minorHAnsi" w:hAnsiTheme="minorHAnsi" w:cstheme="minorHAnsi"/>
                <w:b/>
                <w:bCs/>
                <w:sz w:val="12"/>
                <w:szCs w:val="12"/>
              </w:rPr>
            </w:pPr>
            <w:r w:rsidRPr="00A232CD">
              <w:rPr>
                <w:rFonts w:asciiTheme="minorHAnsi" w:hAnsiTheme="minorHAnsi" w:cstheme="minorHAnsi"/>
                <w:b/>
                <w:bCs/>
                <w:sz w:val="12"/>
                <w:szCs w:val="12"/>
              </w:rPr>
              <w:t xml:space="preserve">Macadamia </w:t>
            </w:r>
          </w:p>
          <w:p w:rsidR="00C36C6E" w:rsidRPr="00A232CD" w:rsidRDefault="00C36C6E" w:rsidP="00C36C6E">
            <w:pPr>
              <w:rPr>
                <w:rFonts w:cstheme="minorHAnsi"/>
                <w:b/>
                <w:bCs/>
                <w:noProof/>
                <w:sz w:val="14"/>
                <w:szCs w:val="14"/>
              </w:rPr>
            </w:pPr>
            <w:r w:rsidRPr="00A232CD">
              <w:rPr>
                <w:rFonts w:cstheme="minorHAnsi"/>
                <w:i/>
                <w:iCs/>
                <w:color w:val="222222"/>
                <w:sz w:val="12"/>
                <w:szCs w:val="12"/>
                <w:shd w:val="clear" w:color="auto" w:fill="FFFFFF"/>
              </w:rPr>
              <w:t xml:space="preserve">(Macadamia </w:t>
            </w:r>
            <w:proofErr w:type="spellStart"/>
            <w:r w:rsidRPr="00A232CD">
              <w:rPr>
                <w:rFonts w:cstheme="minorHAnsi"/>
                <w:i/>
                <w:iCs/>
                <w:color w:val="222222"/>
                <w:sz w:val="12"/>
                <w:szCs w:val="12"/>
                <w:shd w:val="clear" w:color="auto" w:fill="FFFFFF"/>
              </w:rPr>
              <w:t>integrifolia</w:t>
            </w:r>
            <w:proofErr w:type="spellEnd"/>
            <w:r w:rsidRPr="00A232CD">
              <w:rPr>
                <w:rFonts w:cstheme="minorHAnsi"/>
                <w:i/>
                <w:iCs/>
                <w:color w:val="222222"/>
                <w:sz w:val="12"/>
                <w:szCs w:val="12"/>
                <w:shd w:val="clear" w:color="auto" w:fill="FFFFFF"/>
              </w:rPr>
              <w:t>)</w:t>
            </w:r>
            <w:r w:rsidRPr="00A232CD">
              <w:rPr>
                <w:rFonts w:cstheme="minorHAnsi"/>
                <w:color w:val="222222"/>
                <w:sz w:val="12"/>
                <w:szCs w:val="12"/>
                <w:shd w:val="clear" w:color="auto" w:fill="FFFFFF"/>
              </w:rPr>
              <w:t> </w:t>
            </w:r>
          </w:p>
        </w:tc>
        <w:tc>
          <w:tcPr>
            <w:tcW w:w="2520" w:type="dxa"/>
          </w:tcPr>
          <w:p w:rsidR="00C36C6E" w:rsidRDefault="00C36C6E" w:rsidP="00C36C6E">
            <w:pPr>
              <w:rPr>
                <w:b/>
                <w:bCs/>
                <w:noProof/>
                <w:sz w:val="14"/>
                <w:szCs w:val="14"/>
              </w:rPr>
            </w:pPr>
            <w:r w:rsidRPr="001D7683">
              <w:rPr>
                <w:b/>
                <w:bCs/>
                <w:sz w:val="12"/>
                <w:szCs w:val="12"/>
              </w:rPr>
              <w:t>Perforador De la nuez:</w:t>
            </w:r>
            <w:r>
              <w:rPr>
                <w:sz w:val="12"/>
                <w:szCs w:val="12"/>
              </w:rPr>
              <w:t xml:space="preserve"> </w:t>
            </w:r>
            <w:r w:rsidRPr="001D7683">
              <w:rPr>
                <w:i/>
                <w:iCs/>
                <w:sz w:val="12"/>
                <w:szCs w:val="12"/>
              </w:rPr>
              <w:t>(</w:t>
            </w:r>
            <w:proofErr w:type="spellStart"/>
            <w:r w:rsidRPr="001D7683">
              <w:rPr>
                <w:i/>
                <w:iCs/>
                <w:sz w:val="12"/>
                <w:szCs w:val="12"/>
              </w:rPr>
              <w:t>ecdytolopha</w:t>
            </w:r>
            <w:proofErr w:type="spellEnd"/>
            <w:r w:rsidRPr="001D7683">
              <w:rPr>
                <w:i/>
                <w:iCs/>
                <w:sz w:val="12"/>
                <w:szCs w:val="12"/>
              </w:rPr>
              <w:t xml:space="preserve"> </w:t>
            </w:r>
            <w:proofErr w:type="spellStart"/>
            <w:r w:rsidRPr="001D7683">
              <w:rPr>
                <w:i/>
                <w:iCs/>
                <w:sz w:val="12"/>
                <w:szCs w:val="12"/>
              </w:rPr>
              <w:t>torticornis</w:t>
            </w:r>
            <w:proofErr w:type="spellEnd"/>
            <w:r w:rsidRPr="001D7683">
              <w:rPr>
                <w:i/>
                <w:iCs/>
                <w:sz w:val="12"/>
                <w:szCs w:val="12"/>
              </w:rPr>
              <w:t>)</w:t>
            </w:r>
            <w:r>
              <w:rPr>
                <w:sz w:val="12"/>
                <w:szCs w:val="12"/>
              </w:rPr>
              <w:t xml:space="preserve">                                               </w:t>
            </w:r>
            <w:r w:rsidRPr="001D7683">
              <w:rPr>
                <w:b/>
                <w:bCs/>
                <w:sz w:val="12"/>
                <w:szCs w:val="12"/>
              </w:rPr>
              <w:t>Chinche negro:</w:t>
            </w:r>
            <w:r>
              <w:rPr>
                <w:sz w:val="12"/>
                <w:szCs w:val="12"/>
              </w:rPr>
              <w:t xml:space="preserve"> </w:t>
            </w:r>
            <w:r w:rsidRPr="001D7683">
              <w:rPr>
                <w:i/>
                <w:iCs/>
                <w:sz w:val="12"/>
                <w:szCs w:val="12"/>
              </w:rPr>
              <w:t>(</w:t>
            </w:r>
            <w:proofErr w:type="spellStart"/>
            <w:r w:rsidRPr="001D7683">
              <w:rPr>
                <w:i/>
                <w:iCs/>
                <w:sz w:val="12"/>
                <w:szCs w:val="12"/>
              </w:rPr>
              <w:t>Antiteuchus</w:t>
            </w:r>
            <w:proofErr w:type="spellEnd"/>
            <w:r w:rsidRPr="001D7683">
              <w:rPr>
                <w:i/>
                <w:iCs/>
                <w:sz w:val="12"/>
                <w:szCs w:val="12"/>
              </w:rPr>
              <w:t xml:space="preserve"> </w:t>
            </w:r>
            <w:proofErr w:type="spellStart"/>
            <w:r w:rsidRPr="001D7683">
              <w:rPr>
                <w:i/>
                <w:iCs/>
                <w:sz w:val="12"/>
                <w:szCs w:val="12"/>
              </w:rPr>
              <w:t>tripterus</w:t>
            </w:r>
            <w:proofErr w:type="spellEnd"/>
            <w:r w:rsidRPr="001D7683">
              <w:rPr>
                <w:i/>
                <w:iCs/>
                <w:sz w:val="12"/>
                <w:szCs w:val="12"/>
              </w:rPr>
              <w:t xml:space="preserve"> )</w:t>
            </w:r>
          </w:p>
        </w:tc>
        <w:tc>
          <w:tcPr>
            <w:tcW w:w="998" w:type="dxa"/>
            <w:vMerge/>
          </w:tcPr>
          <w:p w:rsidR="00C36C6E" w:rsidRDefault="00C36C6E" w:rsidP="00C36C6E">
            <w:pPr>
              <w:rPr>
                <w:b/>
                <w:bCs/>
                <w:noProof/>
                <w:sz w:val="14"/>
                <w:szCs w:val="14"/>
              </w:rPr>
            </w:pPr>
          </w:p>
        </w:tc>
      </w:tr>
      <w:tr w:rsidR="00C36C6E" w:rsidTr="00904EDF">
        <w:tc>
          <w:tcPr>
            <w:tcW w:w="990" w:type="dxa"/>
          </w:tcPr>
          <w:p w:rsidR="00C36C6E" w:rsidRPr="00A232CD" w:rsidRDefault="00C36C6E" w:rsidP="00C36C6E">
            <w:pPr>
              <w:rPr>
                <w:rFonts w:cstheme="minorHAnsi"/>
                <w:b/>
                <w:bCs/>
                <w:sz w:val="12"/>
                <w:szCs w:val="12"/>
              </w:rPr>
            </w:pPr>
          </w:p>
          <w:p w:rsidR="00C36C6E" w:rsidRPr="00A232CD" w:rsidRDefault="00C36C6E" w:rsidP="00C36C6E">
            <w:pPr>
              <w:rPr>
                <w:rFonts w:cstheme="minorHAnsi"/>
                <w:b/>
                <w:bCs/>
                <w:sz w:val="12"/>
                <w:szCs w:val="12"/>
              </w:rPr>
            </w:pPr>
          </w:p>
          <w:p w:rsidR="00C36C6E" w:rsidRPr="00A232CD" w:rsidRDefault="00C36C6E" w:rsidP="00C36C6E">
            <w:pPr>
              <w:rPr>
                <w:rFonts w:cstheme="minorHAnsi"/>
                <w:b/>
                <w:bCs/>
                <w:noProof/>
                <w:sz w:val="14"/>
                <w:szCs w:val="14"/>
              </w:rPr>
            </w:pPr>
            <w:r w:rsidRPr="00A232CD">
              <w:rPr>
                <w:rFonts w:cstheme="minorHAnsi"/>
                <w:b/>
                <w:bCs/>
                <w:sz w:val="12"/>
                <w:szCs w:val="12"/>
              </w:rPr>
              <w:t xml:space="preserve">       Coles</w:t>
            </w:r>
          </w:p>
        </w:tc>
        <w:tc>
          <w:tcPr>
            <w:tcW w:w="2520" w:type="dxa"/>
          </w:tcPr>
          <w:p w:rsidR="00C36C6E" w:rsidRPr="00F2611F" w:rsidRDefault="00C36C6E" w:rsidP="00C36C6E">
            <w:pPr>
              <w:pStyle w:val="Sinespaciado"/>
              <w:jc w:val="both"/>
              <w:rPr>
                <w:bCs/>
                <w:sz w:val="12"/>
                <w:szCs w:val="12"/>
              </w:rPr>
            </w:pPr>
            <w:r w:rsidRPr="006A0DAD">
              <w:rPr>
                <w:b/>
                <w:bCs/>
                <w:sz w:val="12"/>
                <w:szCs w:val="12"/>
              </w:rPr>
              <w:t>Gallina ciega:</w:t>
            </w:r>
            <w:r w:rsidRPr="00F2611F">
              <w:rPr>
                <w:sz w:val="12"/>
                <w:szCs w:val="12"/>
              </w:rPr>
              <w:t xml:space="preserve"> </w:t>
            </w:r>
            <w:r w:rsidRPr="006A0DAD">
              <w:rPr>
                <w:i/>
                <w:iCs/>
                <w:sz w:val="12"/>
                <w:szCs w:val="12"/>
              </w:rPr>
              <w:t>(</w:t>
            </w:r>
            <w:proofErr w:type="spellStart"/>
            <w:r w:rsidRPr="006A0DAD">
              <w:rPr>
                <w:i/>
                <w:iCs/>
                <w:sz w:val="12"/>
                <w:szCs w:val="12"/>
              </w:rPr>
              <w:t>Phyllophaga</w:t>
            </w:r>
            <w:proofErr w:type="spellEnd"/>
            <w:r w:rsidRPr="006A0DAD">
              <w:rPr>
                <w:i/>
                <w:iCs/>
                <w:sz w:val="12"/>
                <w:szCs w:val="12"/>
              </w:rPr>
              <w:t xml:space="preserve"> </w:t>
            </w:r>
            <w:proofErr w:type="spellStart"/>
            <w:r w:rsidRPr="006A0DAD">
              <w:rPr>
                <w:i/>
                <w:iCs/>
                <w:sz w:val="12"/>
                <w:szCs w:val="12"/>
              </w:rPr>
              <w:t>spp</w:t>
            </w:r>
            <w:proofErr w:type="spellEnd"/>
            <w:r w:rsidRPr="006A0DAD">
              <w:rPr>
                <w:i/>
                <w:iCs/>
                <w:sz w:val="12"/>
                <w:szCs w:val="12"/>
              </w:rPr>
              <w:t>)</w:t>
            </w:r>
          </w:p>
          <w:p w:rsidR="00C36C6E" w:rsidRPr="006A0DAD" w:rsidRDefault="00C36C6E" w:rsidP="00C36C6E">
            <w:pPr>
              <w:pStyle w:val="Sinespaciado"/>
              <w:jc w:val="both"/>
              <w:rPr>
                <w:i/>
                <w:iCs/>
                <w:sz w:val="12"/>
                <w:szCs w:val="12"/>
              </w:rPr>
            </w:pPr>
            <w:r w:rsidRPr="006A0DAD">
              <w:rPr>
                <w:b/>
                <w:bCs/>
                <w:sz w:val="12"/>
                <w:szCs w:val="12"/>
              </w:rPr>
              <w:t>Gusanos grises:</w:t>
            </w:r>
            <w:r w:rsidRPr="00F2611F">
              <w:rPr>
                <w:sz w:val="12"/>
                <w:szCs w:val="12"/>
              </w:rPr>
              <w:t xml:space="preserve"> </w:t>
            </w:r>
            <w:r w:rsidRPr="006A0DAD">
              <w:rPr>
                <w:i/>
                <w:iCs/>
                <w:sz w:val="12"/>
                <w:szCs w:val="12"/>
              </w:rPr>
              <w:t>(</w:t>
            </w:r>
            <w:proofErr w:type="spellStart"/>
            <w:r w:rsidRPr="006A0DAD">
              <w:rPr>
                <w:i/>
                <w:iCs/>
                <w:sz w:val="12"/>
                <w:szCs w:val="12"/>
              </w:rPr>
              <w:t>Agrotis</w:t>
            </w:r>
            <w:proofErr w:type="spellEnd"/>
            <w:r w:rsidRPr="006A0DAD">
              <w:rPr>
                <w:i/>
                <w:iCs/>
                <w:sz w:val="12"/>
                <w:szCs w:val="12"/>
              </w:rPr>
              <w:t xml:space="preserve"> </w:t>
            </w:r>
            <w:proofErr w:type="spellStart"/>
            <w:r w:rsidRPr="006A0DAD">
              <w:rPr>
                <w:i/>
                <w:iCs/>
                <w:sz w:val="12"/>
                <w:szCs w:val="12"/>
              </w:rPr>
              <w:t>sp</w:t>
            </w:r>
            <w:proofErr w:type="spellEnd"/>
            <w:r w:rsidRPr="006A0DAD">
              <w:rPr>
                <w:i/>
                <w:iCs/>
                <w:sz w:val="12"/>
                <w:szCs w:val="12"/>
              </w:rPr>
              <w:t>)</w:t>
            </w:r>
          </w:p>
          <w:p w:rsidR="00C36C6E" w:rsidRPr="00F2611F" w:rsidRDefault="00C36C6E" w:rsidP="00C36C6E">
            <w:pPr>
              <w:pStyle w:val="Sinespaciado"/>
              <w:jc w:val="both"/>
              <w:rPr>
                <w:sz w:val="12"/>
                <w:szCs w:val="12"/>
              </w:rPr>
            </w:pPr>
            <w:r w:rsidRPr="006A0DAD">
              <w:rPr>
                <w:b/>
                <w:bCs/>
                <w:sz w:val="12"/>
                <w:szCs w:val="12"/>
              </w:rPr>
              <w:t>Pulgón las coles:</w:t>
            </w:r>
            <w:r w:rsidRPr="00F2611F">
              <w:rPr>
                <w:sz w:val="12"/>
                <w:szCs w:val="12"/>
              </w:rPr>
              <w:t xml:space="preserve"> </w:t>
            </w:r>
            <w:r w:rsidRPr="006A0DAD">
              <w:rPr>
                <w:i/>
                <w:iCs/>
                <w:sz w:val="12"/>
                <w:szCs w:val="12"/>
              </w:rPr>
              <w:t>(</w:t>
            </w:r>
            <w:proofErr w:type="spellStart"/>
            <w:r w:rsidRPr="006A0DAD">
              <w:rPr>
                <w:i/>
                <w:iCs/>
                <w:sz w:val="12"/>
                <w:szCs w:val="12"/>
              </w:rPr>
              <w:t>Brevycorne</w:t>
            </w:r>
            <w:proofErr w:type="spellEnd"/>
            <w:r w:rsidRPr="006A0DAD">
              <w:rPr>
                <w:i/>
                <w:iCs/>
                <w:sz w:val="12"/>
                <w:szCs w:val="12"/>
              </w:rPr>
              <w:t xml:space="preserve"> </w:t>
            </w:r>
            <w:proofErr w:type="spellStart"/>
            <w:r w:rsidRPr="006A0DAD">
              <w:rPr>
                <w:i/>
                <w:iCs/>
                <w:sz w:val="12"/>
                <w:szCs w:val="12"/>
              </w:rPr>
              <w:t>brassicae</w:t>
            </w:r>
            <w:proofErr w:type="spellEnd"/>
            <w:r w:rsidRPr="006A0DAD">
              <w:rPr>
                <w:i/>
                <w:iCs/>
                <w:sz w:val="12"/>
                <w:szCs w:val="12"/>
              </w:rPr>
              <w:t>)</w:t>
            </w:r>
          </w:p>
          <w:p w:rsidR="00C36C6E" w:rsidRPr="006A0DAD" w:rsidRDefault="00C36C6E" w:rsidP="00C36C6E">
            <w:pPr>
              <w:pStyle w:val="Sinespaciado"/>
              <w:jc w:val="both"/>
              <w:rPr>
                <w:i/>
                <w:iCs/>
                <w:sz w:val="12"/>
                <w:szCs w:val="12"/>
              </w:rPr>
            </w:pPr>
            <w:r w:rsidRPr="006A0DAD">
              <w:rPr>
                <w:b/>
                <w:bCs/>
                <w:sz w:val="12"/>
                <w:szCs w:val="12"/>
              </w:rPr>
              <w:t xml:space="preserve"> Mosca de la Col:</w:t>
            </w:r>
            <w:r w:rsidRPr="00F2611F">
              <w:rPr>
                <w:sz w:val="12"/>
                <w:szCs w:val="12"/>
              </w:rPr>
              <w:t xml:space="preserve"> </w:t>
            </w:r>
            <w:r w:rsidRPr="006A0DAD">
              <w:rPr>
                <w:i/>
                <w:iCs/>
                <w:sz w:val="12"/>
                <w:szCs w:val="12"/>
              </w:rPr>
              <w:t>(</w:t>
            </w:r>
            <w:proofErr w:type="spellStart"/>
            <w:r w:rsidRPr="006A0DAD">
              <w:rPr>
                <w:i/>
                <w:iCs/>
                <w:sz w:val="12"/>
                <w:szCs w:val="12"/>
              </w:rPr>
              <w:t>Chorthophilla</w:t>
            </w:r>
            <w:proofErr w:type="spellEnd"/>
            <w:r w:rsidRPr="006A0DAD">
              <w:rPr>
                <w:i/>
                <w:iCs/>
                <w:sz w:val="12"/>
                <w:szCs w:val="12"/>
              </w:rPr>
              <w:t xml:space="preserve"> </w:t>
            </w:r>
            <w:proofErr w:type="spellStart"/>
            <w:r w:rsidRPr="006A0DAD">
              <w:rPr>
                <w:i/>
                <w:iCs/>
                <w:sz w:val="12"/>
                <w:szCs w:val="12"/>
              </w:rPr>
              <w:t>brassicae</w:t>
            </w:r>
            <w:proofErr w:type="spellEnd"/>
            <w:r w:rsidRPr="006A0DAD">
              <w:rPr>
                <w:i/>
                <w:iCs/>
                <w:sz w:val="12"/>
                <w:szCs w:val="12"/>
              </w:rPr>
              <w:t>)</w:t>
            </w:r>
          </w:p>
          <w:p w:rsidR="00C36C6E" w:rsidRPr="006A0DAD" w:rsidRDefault="00C36C6E" w:rsidP="00C36C6E">
            <w:pPr>
              <w:pStyle w:val="Sinespaciado"/>
              <w:jc w:val="both"/>
              <w:rPr>
                <w:i/>
                <w:iCs/>
                <w:sz w:val="12"/>
                <w:szCs w:val="12"/>
              </w:rPr>
            </w:pPr>
            <w:proofErr w:type="spellStart"/>
            <w:r w:rsidRPr="006A0DAD">
              <w:rPr>
                <w:b/>
                <w:bCs/>
                <w:sz w:val="12"/>
                <w:szCs w:val="12"/>
              </w:rPr>
              <w:t>Plutella</w:t>
            </w:r>
            <w:proofErr w:type="spellEnd"/>
            <w:r w:rsidRPr="006A0DAD">
              <w:rPr>
                <w:b/>
                <w:bCs/>
                <w:i/>
                <w:iCs/>
                <w:sz w:val="12"/>
                <w:szCs w:val="12"/>
              </w:rPr>
              <w:t>:</w:t>
            </w:r>
            <w:r w:rsidRPr="006A0DAD">
              <w:rPr>
                <w:i/>
                <w:iCs/>
                <w:sz w:val="12"/>
                <w:szCs w:val="12"/>
              </w:rPr>
              <w:t xml:space="preserve"> (</w:t>
            </w:r>
            <w:proofErr w:type="spellStart"/>
            <w:r w:rsidRPr="006A0DAD">
              <w:rPr>
                <w:i/>
                <w:iCs/>
                <w:sz w:val="12"/>
                <w:szCs w:val="12"/>
              </w:rPr>
              <w:t>Plutella</w:t>
            </w:r>
            <w:proofErr w:type="spellEnd"/>
            <w:r w:rsidRPr="006A0DAD">
              <w:rPr>
                <w:i/>
                <w:iCs/>
                <w:sz w:val="12"/>
                <w:szCs w:val="12"/>
              </w:rPr>
              <w:t xml:space="preserve"> </w:t>
            </w:r>
            <w:proofErr w:type="spellStart"/>
            <w:r w:rsidRPr="006A0DAD">
              <w:rPr>
                <w:i/>
                <w:iCs/>
                <w:sz w:val="12"/>
                <w:szCs w:val="12"/>
              </w:rPr>
              <w:t>xylostella</w:t>
            </w:r>
            <w:proofErr w:type="spellEnd"/>
            <w:r w:rsidRPr="006A0DAD">
              <w:rPr>
                <w:i/>
                <w:iCs/>
                <w:sz w:val="12"/>
                <w:szCs w:val="12"/>
              </w:rPr>
              <w:t>)</w:t>
            </w:r>
          </w:p>
          <w:p w:rsidR="00C36C6E" w:rsidRDefault="00C36C6E" w:rsidP="00C36C6E">
            <w:pPr>
              <w:rPr>
                <w:b/>
                <w:bCs/>
                <w:noProof/>
                <w:sz w:val="14"/>
                <w:szCs w:val="14"/>
              </w:rPr>
            </w:pPr>
            <w:r w:rsidRPr="006A0DAD">
              <w:rPr>
                <w:b/>
                <w:bCs/>
                <w:sz w:val="12"/>
                <w:szCs w:val="12"/>
              </w:rPr>
              <w:t>Gusano del Repollo:</w:t>
            </w:r>
            <w:r w:rsidRPr="00F2611F">
              <w:rPr>
                <w:sz w:val="12"/>
                <w:szCs w:val="12"/>
              </w:rPr>
              <w:t xml:space="preserve"> </w:t>
            </w:r>
            <w:r w:rsidRPr="006A0DAD">
              <w:rPr>
                <w:i/>
                <w:iCs/>
                <w:sz w:val="12"/>
                <w:szCs w:val="12"/>
              </w:rPr>
              <w:t>(</w:t>
            </w:r>
            <w:proofErr w:type="spellStart"/>
            <w:r w:rsidRPr="006A0DAD">
              <w:rPr>
                <w:i/>
                <w:iCs/>
                <w:sz w:val="12"/>
                <w:szCs w:val="12"/>
              </w:rPr>
              <w:t>Crocidolomia</w:t>
            </w:r>
            <w:proofErr w:type="spellEnd"/>
            <w:r w:rsidRPr="006A0DAD">
              <w:rPr>
                <w:i/>
                <w:iCs/>
                <w:sz w:val="12"/>
                <w:szCs w:val="12"/>
              </w:rPr>
              <w:t xml:space="preserve"> </w:t>
            </w:r>
            <w:proofErr w:type="spellStart"/>
            <w:r w:rsidRPr="006A0DAD">
              <w:rPr>
                <w:i/>
                <w:iCs/>
                <w:sz w:val="12"/>
                <w:szCs w:val="12"/>
              </w:rPr>
              <w:t>binotalis</w:t>
            </w:r>
            <w:proofErr w:type="spellEnd"/>
            <w:r w:rsidRPr="006A0DAD">
              <w:rPr>
                <w:i/>
                <w:iCs/>
                <w:sz w:val="12"/>
                <w:szCs w:val="12"/>
              </w:rPr>
              <w:t>)</w:t>
            </w:r>
          </w:p>
        </w:tc>
        <w:tc>
          <w:tcPr>
            <w:tcW w:w="998" w:type="dxa"/>
            <w:vMerge/>
          </w:tcPr>
          <w:p w:rsidR="00C36C6E" w:rsidRDefault="00C36C6E" w:rsidP="00C36C6E">
            <w:pPr>
              <w:rPr>
                <w:b/>
                <w:bCs/>
                <w:noProof/>
                <w:sz w:val="14"/>
                <w:szCs w:val="14"/>
              </w:rPr>
            </w:pPr>
          </w:p>
        </w:tc>
      </w:tr>
      <w:tr w:rsidR="00C36C6E" w:rsidTr="00904EDF">
        <w:tc>
          <w:tcPr>
            <w:tcW w:w="990" w:type="dxa"/>
          </w:tcPr>
          <w:p w:rsidR="00C36C6E" w:rsidRPr="00A232CD" w:rsidRDefault="00C36C6E" w:rsidP="00C36C6E">
            <w:pPr>
              <w:rPr>
                <w:rFonts w:cstheme="minorHAnsi"/>
                <w:b/>
                <w:bCs/>
                <w:noProof/>
                <w:sz w:val="14"/>
                <w:szCs w:val="14"/>
              </w:rPr>
            </w:pPr>
            <w:r w:rsidRPr="00A232CD">
              <w:rPr>
                <w:rFonts w:cstheme="minorHAnsi"/>
                <w:b/>
                <w:bCs/>
                <w:sz w:val="12"/>
                <w:szCs w:val="12"/>
              </w:rPr>
              <w:t xml:space="preserve">      Frutales</w:t>
            </w:r>
          </w:p>
        </w:tc>
        <w:tc>
          <w:tcPr>
            <w:tcW w:w="2520" w:type="dxa"/>
          </w:tcPr>
          <w:p w:rsidR="00C36C6E" w:rsidRPr="003D5D4A" w:rsidRDefault="00C36C6E" w:rsidP="00C36C6E">
            <w:pPr>
              <w:pStyle w:val="Sinespaciado"/>
              <w:jc w:val="both"/>
              <w:rPr>
                <w:i/>
                <w:iCs/>
                <w:sz w:val="12"/>
                <w:szCs w:val="12"/>
              </w:rPr>
            </w:pPr>
            <w:proofErr w:type="spellStart"/>
            <w:r w:rsidRPr="003D5D4A">
              <w:rPr>
                <w:b/>
                <w:bCs/>
                <w:sz w:val="12"/>
                <w:szCs w:val="12"/>
              </w:rPr>
              <w:t>Trips</w:t>
            </w:r>
            <w:proofErr w:type="spellEnd"/>
            <w:r w:rsidRPr="003D5D4A">
              <w:rPr>
                <w:b/>
                <w:bCs/>
                <w:sz w:val="12"/>
                <w:szCs w:val="12"/>
              </w:rPr>
              <w:t xml:space="preserve"> de la flor:</w:t>
            </w:r>
            <w:r w:rsidRPr="00F2611F">
              <w:rPr>
                <w:sz w:val="12"/>
                <w:szCs w:val="12"/>
              </w:rPr>
              <w:t xml:space="preserve"> </w:t>
            </w:r>
            <w:r w:rsidRPr="003D5D4A">
              <w:rPr>
                <w:i/>
                <w:iCs/>
                <w:sz w:val="12"/>
                <w:szCs w:val="12"/>
              </w:rPr>
              <w:t>(</w:t>
            </w:r>
            <w:proofErr w:type="spellStart"/>
            <w:r w:rsidRPr="003D5D4A">
              <w:rPr>
                <w:i/>
                <w:iCs/>
                <w:sz w:val="12"/>
                <w:szCs w:val="12"/>
              </w:rPr>
              <w:t>Frankliniella</w:t>
            </w:r>
            <w:proofErr w:type="spellEnd"/>
            <w:r w:rsidRPr="003D5D4A">
              <w:rPr>
                <w:i/>
                <w:iCs/>
                <w:sz w:val="12"/>
                <w:szCs w:val="12"/>
              </w:rPr>
              <w:t xml:space="preserve"> </w:t>
            </w:r>
            <w:proofErr w:type="spellStart"/>
            <w:r w:rsidRPr="003D5D4A">
              <w:rPr>
                <w:i/>
                <w:iCs/>
                <w:sz w:val="12"/>
                <w:szCs w:val="12"/>
              </w:rPr>
              <w:t>occidentalis</w:t>
            </w:r>
            <w:proofErr w:type="spellEnd"/>
            <w:r w:rsidRPr="003D5D4A">
              <w:rPr>
                <w:i/>
                <w:iCs/>
                <w:sz w:val="12"/>
                <w:szCs w:val="12"/>
              </w:rPr>
              <w:t>)</w:t>
            </w:r>
          </w:p>
          <w:p w:rsidR="00C36C6E" w:rsidRDefault="00C36C6E" w:rsidP="00C36C6E">
            <w:pPr>
              <w:rPr>
                <w:b/>
                <w:bCs/>
                <w:noProof/>
                <w:sz w:val="14"/>
                <w:szCs w:val="14"/>
              </w:rPr>
            </w:pPr>
            <w:r w:rsidRPr="003D5D4A">
              <w:rPr>
                <w:b/>
                <w:bCs/>
                <w:sz w:val="12"/>
                <w:szCs w:val="12"/>
              </w:rPr>
              <w:t>Gusano del fruto:</w:t>
            </w:r>
            <w:r w:rsidRPr="00F2611F">
              <w:rPr>
                <w:sz w:val="12"/>
                <w:szCs w:val="12"/>
              </w:rPr>
              <w:t xml:space="preserve"> </w:t>
            </w:r>
            <w:r w:rsidRPr="003D5D4A">
              <w:rPr>
                <w:i/>
                <w:iCs/>
                <w:sz w:val="12"/>
                <w:szCs w:val="12"/>
              </w:rPr>
              <w:t>(</w:t>
            </w:r>
            <w:proofErr w:type="spellStart"/>
            <w:r w:rsidRPr="003D5D4A">
              <w:rPr>
                <w:i/>
                <w:iCs/>
                <w:sz w:val="12"/>
                <w:szCs w:val="12"/>
              </w:rPr>
              <w:t>Heliothis</w:t>
            </w:r>
            <w:proofErr w:type="spellEnd"/>
            <w:r w:rsidRPr="003D5D4A">
              <w:rPr>
                <w:i/>
                <w:iCs/>
                <w:sz w:val="12"/>
                <w:szCs w:val="12"/>
              </w:rPr>
              <w:t xml:space="preserve"> </w:t>
            </w:r>
            <w:proofErr w:type="spellStart"/>
            <w:r w:rsidRPr="003D5D4A">
              <w:rPr>
                <w:i/>
                <w:iCs/>
                <w:sz w:val="12"/>
                <w:szCs w:val="12"/>
              </w:rPr>
              <w:t>zea</w:t>
            </w:r>
            <w:proofErr w:type="spellEnd"/>
            <w:r w:rsidRPr="003D5D4A">
              <w:rPr>
                <w:i/>
                <w:iCs/>
                <w:sz w:val="12"/>
                <w:szCs w:val="12"/>
              </w:rPr>
              <w:t>)</w:t>
            </w:r>
          </w:p>
        </w:tc>
        <w:tc>
          <w:tcPr>
            <w:tcW w:w="998" w:type="dxa"/>
            <w:vMerge/>
          </w:tcPr>
          <w:p w:rsidR="00C36C6E" w:rsidRDefault="00C36C6E" w:rsidP="00C36C6E">
            <w:pPr>
              <w:rPr>
                <w:b/>
                <w:bCs/>
                <w:noProof/>
                <w:sz w:val="14"/>
                <w:szCs w:val="14"/>
              </w:rPr>
            </w:pPr>
          </w:p>
        </w:tc>
      </w:tr>
      <w:tr w:rsidR="00C36C6E" w:rsidTr="00A232CD">
        <w:tc>
          <w:tcPr>
            <w:tcW w:w="990" w:type="dxa"/>
            <w:tcBorders>
              <w:bottom w:val="single" w:sz="4" w:space="0" w:color="auto"/>
            </w:tcBorders>
          </w:tcPr>
          <w:p w:rsidR="00C36C6E" w:rsidRPr="00A232CD" w:rsidRDefault="00C36C6E" w:rsidP="00C36C6E">
            <w:pPr>
              <w:rPr>
                <w:rFonts w:cstheme="minorHAnsi"/>
                <w:b/>
                <w:bCs/>
                <w:noProof/>
                <w:sz w:val="14"/>
                <w:szCs w:val="14"/>
              </w:rPr>
            </w:pPr>
            <w:r w:rsidRPr="00A232CD">
              <w:rPr>
                <w:rFonts w:cstheme="minorHAnsi"/>
                <w:b/>
                <w:bCs/>
                <w:sz w:val="12"/>
                <w:szCs w:val="12"/>
              </w:rPr>
              <w:t xml:space="preserve">       Flores</w:t>
            </w:r>
          </w:p>
        </w:tc>
        <w:tc>
          <w:tcPr>
            <w:tcW w:w="2520" w:type="dxa"/>
            <w:tcBorders>
              <w:bottom w:val="single" w:sz="4" w:space="0" w:color="auto"/>
            </w:tcBorders>
          </w:tcPr>
          <w:p w:rsidR="00C36C6E" w:rsidRPr="00F2611F" w:rsidRDefault="00C36C6E" w:rsidP="00C36C6E">
            <w:pPr>
              <w:pStyle w:val="Sinespaciado"/>
              <w:jc w:val="both"/>
              <w:rPr>
                <w:sz w:val="12"/>
                <w:szCs w:val="12"/>
              </w:rPr>
            </w:pPr>
            <w:proofErr w:type="spellStart"/>
            <w:r w:rsidRPr="003D5D4A">
              <w:rPr>
                <w:b/>
                <w:bCs/>
                <w:sz w:val="12"/>
                <w:szCs w:val="12"/>
              </w:rPr>
              <w:t>Trips</w:t>
            </w:r>
            <w:proofErr w:type="spellEnd"/>
            <w:r w:rsidRPr="003D5D4A">
              <w:rPr>
                <w:b/>
                <w:bCs/>
                <w:sz w:val="12"/>
                <w:szCs w:val="12"/>
              </w:rPr>
              <w:t xml:space="preserve"> de la flor:</w:t>
            </w:r>
            <w:r w:rsidRPr="00F2611F">
              <w:rPr>
                <w:sz w:val="12"/>
                <w:szCs w:val="12"/>
              </w:rPr>
              <w:t xml:space="preserve"> </w:t>
            </w:r>
            <w:r>
              <w:rPr>
                <w:sz w:val="12"/>
                <w:szCs w:val="12"/>
              </w:rPr>
              <w:t>(</w:t>
            </w:r>
            <w:proofErr w:type="spellStart"/>
            <w:r w:rsidRPr="003D5D4A">
              <w:rPr>
                <w:i/>
                <w:iCs/>
                <w:sz w:val="12"/>
                <w:szCs w:val="12"/>
              </w:rPr>
              <w:t>Frankliniella</w:t>
            </w:r>
            <w:proofErr w:type="spellEnd"/>
            <w:r w:rsidRPr="003D5D4A">
              <w:rPr>
                <w:i/>
                <w:iCs/>
                <w:sz w:val="12"/>
                <w:szCs w:val="12"/>
              </w:rPr>
              <w:t xml:space="preserve"> </w:t>
            </w:r>
            <w:proofErr w:type="spellStart"/>
            <w:r w:rsidRPr="003D5D4A">
              <w:rPr>
                <w:i/>
                <w:iCs/>
                <w:sz w:val="12"/>
                <w:szCs w:val="12"/>
              </w:rPr>
              <w:t>occidentalis</w:t>
            </w:r>
            <w:proofErr w:type="spellEnd"/>
            <w:r w:rsidRPr="003D5D4A">
              <w:rPr>
                <w:i/>
                <w:iCs/>
                <w:sz w:val="12"/>
                <w:szCs w:val="12"/>
              </w:rPr>
              <w:t>)</w:t>
            </w:r>
          </w:p>
          <w:p w:rsidR="00C36C6E" w:rsidRPr="00F2611F" w:rsidRDefault="00C36C6E" w:rsidP="00C36C6E">
            <w:pPr>
              <w:pStyle w:val="Sinespaciado"/>
              <w:jc w:val="both"/>
              <w:rPr>
                <w:sz w:val="12"/>
                <w:szCs w:val="12"/>
              </w:rPr>
            </w:pPr>
            <w:r w:rsidRPr="003D5D4A">
              <w:rPr>
                <w:b/>
                <w:bCs/>
                <w:sz w:val="12"/>
                <w:szCs w:val="12"/>
              </w:rPr>
              <w:t>Mosca blanca:</w:t>
            </w:r>
            <w:r w:rsidRPr="00F2611F">
              <w:rPr>
                <w:sz w:val="12"/>
                <w:szCs w:val="12"/>
              </w:rPr>
              <w:t xml:space="preserve"> </w:t>
            </w:r>
            <w:r w:rsidRPr="003D5D4A">
              <w:rPr>
                <w:i/>
                <w:iCs/>
                <w:sz w:val="12"/>
                <w:szCs w:val="12"/>
              </w:rPr>
              <w:t>(</w:t>
            </w:r>
            <w:proofErr w:type="spellStart"/>
            <w:r w:rsidRPr="003D5D4A">
              <w:rPr>
                <w:i/>
                <w:iCs/>
                <w:sz w:val="12"/>
                <w:szCs w:val="12"/>
              </w:rPr>
              <w:t>Bemisia</w:t>
            </w:r>
            <w:proofErr w:type="spellEnd"/>
            <w:r w:rsidRPr="003D5D4A">
              <w:rPr>
                <w:i/>
                <w:iCs/>
                <w:sz w:val="12"/>
                <w:szCs w:val="12"/>
              </w:rPr>
              <w:t xml:space="preserve"> tabaco)</w:t>
            </w:r>
          </w:p>
          <w:p w:rsidR="00C36C6E" w:rsidRDefault="00C36C6E" w:rsidP="00C36C6E">
            <w:pPr>
              <w:rPr>
                <w:b/>
                <w:bCs/>
                <w:noProof/>
                <w:sz w:val="14"/>
                <w:szCs w:val="14"/>
              </w:rPr>
            </w:pPr>
            <w:proofErr w:type="spellStart"/>
            <w:r w:rsidRPr="003D5D4A">
              <w:rPr>
                <w:b/>
                <w:bCs/>
                <w:sz w:val="12"/>
                <w:szCs w:val="12"/>
              </w:rPr>
              <w:t>Afidos</w:t>
            </w:r>
            <w:proofErr w:type="spellEnd"/>
            <w:r w:rsidRPr="003D5D4A">
              <w:rPr>
                <w:b/>
                <w:bCs/>
                <w:sz w:val="12"/>
                <w:szCs w:val="12"/>
              </w:rPr>
              <w:t>:</w:t>
            </w:r>
            <w:r w:rsidRPr="00F2611F">
              <w:rPr>
                <w:sz w:val="12"/>
                <w:szCs w:val="12"/>
              </w:rPr>
              <w:t xml:space="preserve"> </w:t>
            </w:r>
            <w:r>
              <w:rPr>
                <w:sz w:val="12"/>
                <w:szCs w:val="12"/>
              </w:rPr>
              <w:t>(</w:t>
            </w:r>
            <w:proofErr w:type="spellStart"/>
            <w:r w:rsidRPr="003D5D4A">
              <w:rPr>
                <w:i/>
                <w:iCs/>
                <w:sz w:val="12"/>
                <w:szCs w:val="12"/>
              </w:rPr>
              <w:t>Aphis</w:t>
            </w:r>
            <w:proofErr w:type="spellEnd"/>
            <w:r w:rsidRPr="003D5D4A">
              <w:rPr>
                <w:i/>
                <w:iCs/>
                <w:sz w:val="12"/>
                <w:szCs w:val="12"/>
              </w:rPr>
              <w:t xml:space="preserve"> </w:t>
            </w:r>
            <w:proofErr w:type="spellStart"/>
            <w:r w:rsidRPr="003D5D4A">
              <w:rPr>
                <w:i/>
                <w:iCs/>
                <w:sz w:val="12"/>
                <w:szCs w:val="12"/>
              </w:rPr>
              <w:t>spp</w:t>
            </w:r>
            <w:proofErr w:type="spellEnd"/>
            <w:r w:rsidRPr="003D5D4A">
              <w:rPr>
                <w:i/>
                <w:iCs/>
                <w:sz w:val="12"/>
                <w:szCs w:val="12"/>
              </w:rPr>
              <w:t>).</w:t>
            </w:r>
          </w:p>
        </w:tc>
        <w:tc>
          <w:tcPr>
            <w:tcW w:w="998" w:type="dxa"/>
            <w:vMerge/>
            <w:tcBorders>
              <w:bottom w:val="single" w:sz="4" w:space="0" w:color="auto"/>
            </w:tcBorders>
          </w:tcPr>
          <w:p w:rsidR="00C36C6E" w:rsidRDefault="00C36C6E" w:rsidP="00C36C6E">
            <w:pPr>
              <w:rPr>
                <w:b/>
                <w:bCs/>
                <w:noProof/>
                <w:sz w:val="14"/>
                <w:szCs w:val="14"/>
              </w:rPr>
            </w:pPr>
          </w:p>
        </w:tc>
      </w:tr>
    </w:tbl>
    <w:p w:rsidR="00D56686" w:rsidRPr="000E03B8" w:rsidRDefault="00D56686" w:rsidP="005D1330">
      <w:pPr>
        <w:spacing w:after="0" w:line="240" w:lineRule="auto"/>
        <w:rPr>
          <w:b/>
          <w:bCs/>
          <w:noProof/>
          <w:sz w:val="16"/>
          <w:szCs w:val="16"/>
        </w:rPr>
      </w:pPr>
    </w:p>
    <w:p w:rsidR="00D56686" w:rsidRPr="000E03B8" w:rsidRDefault="00D56686" w:rsidP="005D1330">
      <w:pPr>
        <w:spacing w:after="0" w:line="240" w:lineRule="auto"/>
        <w:rPr>
          <w:b/>
          <w:bCs/>
          <w:noProof/>
          <w:sz w:val="16"/>
          <w:szCs w:val="16"/>
        </w:rPr>
      </w:pPr>
      <w:r w:rsidRPr="000E03B8">
        <w:rPr>
          <w:b/>
          <w:bCs/>
          <w:noProof/>
          <w:sz w:val="16"/>
          <w:szCs w:val="16"/>
        </w:rPr>
        <w:t xml:space="preserve">INTERVALO DE APLICACIÓN: </w:t>
      </w:r>
    </w:p>
    <w:p w:rsidR="00D56686" w:rsidRPr="000E03B8" w:rsidRDefault="00D56686" w:rsidP="00D56686">
      <w:pPr>
        <w:spacing w:after="0" w:line="240" w:lineRule="auto"/>
        <w:jc w:val="both"/>
        <w:rPr>
          <w:noProof/>
          <w:sz w:val="16"/>
          <w:szCs w:val="16"/>
        </w:rPr>
      </w:pPr>
      <w:r w:rsidRPr="000E03B8">
        <w:rPr>
          <w:noProof/>
          <w:sz w:val="16"/>
          <w:szCs w:val="16"/>
        </w:rPr>
        <w:t xml:space="preserve">Aplicar de acuerdo a las evaluaciones de campo que indican el comportamiento de la plaga y las condiciones climaticas. El intervalo varia entre 8 a 20 dias. </w:t>
      </w:r>
    </w:p>
    <w:p w:rsidR="00FE1B52" w:rsidRPr="000E03B8" w:rsidRDefault="00FE1B52" w:rsidP="00D56686">
      <w:pPr>
        <w:spacing w:after="0" w:line="240" w:lineRule="auto"/>
        <w:jc w:val="both"/>
        <w:rPr>
          <w:noProof/>
          <w:sz w:val="16"/>
          <w:szCs w:val="16"/>
        </w:rPr>
      </w:pPr>
    </w:p>
    <w:p w:rsidR="00FE1B52" w:rsidRPr="000E03B8" w:rsidRDefault="00FE1B52" w:rsidP="00D56686">
      <w:pPr>
        <w:spacing w:after="0" w:line="240" w:lineRule="auto"/>
        <w:jc w:val="both"/>
        <w:rPr>
          <w:b/>
          <w:bCs/>
          <w:noProof/>
          <w:sz w:val="16"/>
          <w:szCs w:val="16"/>
        </w:rPr>
      </w:pPr>
      <w:r w:rsidRPr="000E03B8">
        <w:rPr>
          <w:b/>
          <w:bCs/>
          <w:noProof/>
          <w:sz w:val="16"/>
          <w:szCs w:val="16"/>
        </w:rPr>
        <w:t>INTERVALO ENTRE LA ULTIMA APLICACIÓN Y LA COSECHA :</w:t>
      </w:r>
    </w:p>
    <w:p w:rsidR="00FE1B52" w:rsidRPr="000E03B8" w:rsidRDefault="00FE1B52" w:rsidP="00D56686">
      <w:pPr>
        <w:spacing w:after="0" w:line="240" w:lineRule="auto"/>
        <w:jc w:val="both"/>
        <w:rPr>
          <w:noProof/>
          <w:sz w:val="16"/>
          <w:szCs w:val="16"/>
        </w:rPr>
      </w:pPr>
      <w:r w:rsidRPr="000E03B8">
        <w:rPr>
          <w:noProof/>
          <w:sz w:val="16"/>
          <w:szCs w:val="16"/>
        </w:rPr>
        <w:t xml:space="preserve">No hay restricciones (0 dias). </w:t>
      </w:r>
    </w:p>
    <w:p w:rsidR="00D56686" w:rsidRPr="000E03B8" w:rsidRDefault="00D56686" w:rsidP="00D56686">
      <w:pPr>
        <w:spacing w:after="0" w:line="240" w:lineRule="auto"/>
        <w:jc w:val="both"/>
        <w:rPr>
          <w:noProof/>
          <w:sz w:val="16"/>
          <w:szCs w:val="16"/>
        </w:rPr>
      </w:pPr>
    </w:p>
    <w:p w:rsidR="00336E21" w:rsidRPr="000E03B8" w:rsidRDefault="00D56686" w:rsidP="00D56686">
      <w:pPr>
        <w:spacing w:after="0" w:line="240" w:lineRule="auto"/>
        <w:jc w:val="both"/>
        <w:rPr>
          <w:b/>
          <w:bCs/>
          <w:noProof/>
          <w:sz w:val="16"/>
          <w:szCs w:val="16"/>
        </w:rPr>
      </w:pPr>
      <w:r w:rsidRPr="000E03B8">
        <w:rPr>
          <w:b/>
          <w:bCs/>
          <w:noProof/>
          <w:sz w:val="16"/>
          <w:szCs w:val="16"/>
        </w:rPr>
        <w:t>PER</w:t>
      </w:r>
      <w:r w:rsidR="00336E21" w:rsidRPr="000E03B8">
        <w:rPr>
          <w:b/>
          <w:bCs/>
          <w:noProof/>
          <w:sz w:val="16"/>
          <w:szCs w:val="16"/>
        </w:rPr>
        <w:t>Í</w:t>
      </w:r>
      <w:r w:rsidRPr="000E03B8">
        <w:rPr>
          <w:b/>
          <w:bCs/>
          <w:noProof/>
          <w:sz w:val="16"/>
          <w:szCs w:val="16"/>
        </w:rPr>
        <w:t xml:space="preserve">ODO DE </w:t>
      </w:r>
      <w:r w:rsidR="00C74768" w:rsidRPr="000E03B8">
        <w:rPr>
          <w:b/>
          <w:bCs/>
          <w:noProof/>
          <w:sz w:val="16"/>
          <w:szCs w:val="16"/>
        </w:rPr>
        <w:t>CARENCIA:</w:t>
      </w:r>
      <w:r w:rsidR="00336E21" w:rsidRPr="000E03B8">
        <w:rPr>
          <w:b/>
          <w:bCs/>
          <w:noProof/>
          <w:sz w:val="16"/>
          <w:szCs w:val="16"/>
        </w:rPr>
        <w:t xml:space="preserve"> </w:t>
      </w:r>
      <w:r w:rsidR="00336E21" w:rsidRPr="000E03B8">
        <w:rPr>
          <w:noProof/>
          <w:sz w:val="16"/>
          <w:szCs w:val="16"/>
        </w:rPr>
        <w:t>No hay restrinción.</w:t>
      </w:r>
      <w:r w:rsidR="00336E21" w:rsidRPr="000E03B8">
        <w:rPr>
          <w:b/>
          <w:bCs/>
          <w:noProof/>
          <w:sz w:val="16"/>
          <w:szCs w:val="16"/>
        </w:rPr>
        <w:t xml:space="preserve"> </w:t>
      </w:r>
    </w:p>
    <w:p w:rsidR="00336E21" w:rsidRPr="000E03B8" w:rsidRDefault="00336E21" w:rsidP="00D56686">
      <w:pPr>
        <w:spacing w:after="0" w:line="240" w:lineRule="auto"/>
        <w:jc w:val="both"/>
        <w:rPr>
          <w:b/>
          <w:bCs/>
          <w:noProof/>
          <w:sz w:val="16"/>
          <w:szCs w:val="16"/>
        </w:rPr>
      </w:pPr>
    </w:p>
    <w:p w:rsidR="00E469BC" w:rsidRPr="000E03B8" w:rsidRDefault="00336E21" w:rsidP="00D56686">
      <w:pPr>
        <w:spacing w:after="0" w:line="240" w:lineRule="auto"/>
        <w:jc w:val="both"/>
        <w:rPr>
          <w:b/>
          <w:bCs/>
          <w:noProof/>
          <w:sz w:val="16"/>
          <w:szCs w:val="16"/>
        </w:rPr>
      </w:pPr>
      <w:r w:rsidRPr="000E03B8">
        <w:rPr>
          <w:b/>
          <w:bCs/>
          <w:noProof/>
          <w:sz w:val="16"/>
          <w:szCs w:val="16"/>
        </w:rPr>
        <w:t xml:space="preserve">INTERVALO DE REINGRESO AL ÁREA TRATADA: </w:t>
      </w:r>
    </w:p>
    <w:p w:rsidR="00336E21" w:rsidRPr="000E03B8" w:rsidRDefault="00336E21" w:rsidP="00D56686">
      <w:pPr>
        <w:spacing w:after="0" w:line="240" w:lineRule="auto"/>
        <w:jc w:val="both"/>
        <w:rPr>
          <w:noProof/>
          <w:sz w:val="16"/>
          <w:szCs w:val="16"/>
        </w:rPr>
      </w:pPr>
      <w:r w:rsidRPr="000E03B8">
        <w:rPr>
          <w:noProof/>
          <w:sz w:val="16"/>
          <w:szCs w:val="16"/>
        </w:rPr>
        <w:t xml:space="preserve">Se puede ingresar al area tratada el mismo dia de la aplicación. </w:t>
      </w:r>
    </w:p>
    <w:p w:rsidR="00336E21" w:rsidRPr="000E03B8" w:rsidRDefault="00336E21" w:rsidP="00D56686">
      <w:pPr>
        <w:spacing w:after="0" w:line="240" w:lineRule="auto"/>
        <w:jc w:val="both"/>
        <w:rPr>
          <w:noProof/>
          <w:sz w:val="16"/>
          <w:szCs w:val="16"/>
        </w:rPr>
      </w:pPr>
    </w:p>
    <w:p w:rsidR="00E469BC" w:rsidRPr="000E03B8" w:rsidRDefault="00336E21" w:rsidP="00D56686">
      <w:pPr>
        <w:spacing w:after="0" w:line="240" w:lineRule="auto"/>
        <w:jc w:val="both"/>
        <w:rPr>
          <w:b/>
          <w:bCs/>
          <w:noProof/>
          <w:sz w:val="16"/>
          <w:szCs w:val="16"/>
        </w:rPr>
      </w:pPr>
      <w:r w:rsidRPr="000E03B8">
        <w:rPr>
          <w:b/>
          <w:bCs/>
          <w:noProof/>
          <w:sz w:val="16"/>
          <w:szCs w:val="16"/>
        </w:rPr>
        <w:t xml:space="preserve">FITOTOXICIDAD: </w:t>
      </w:r>
    </w:p>
    <w:p w:rsidR="00336E21" w:rsidRPr="000E03B8" w:rsidRDefault="00336E21" w:rsidP="00D56686">
      <w:pPr>
        <w:spacing w:after="0" w:line="240" w:lineRule="auto"/>
        <w:jc w:val="both"/>
        <w:rPr>
          <w:noProof/>
          <w:sz w:val="16"/>
          <w:szCs w:val="16"/>
        </w:rPr>
      </w:pPr>
      <w:r w:rsidRPr="000E03B8">
        <w:rPr>
          <w:noProof/>
          <w:sz w:val="16"/>
          <w:szCs w:val="16"/>
        </w:rPr>
        <w:t xml:space="preserve">No es fitotóxico aplicado a la dosificaciones indicadas. </w:t>
      </w:r>
    </w:p>
    <w:p w:rsidR="00E469BC" w:rsidRPr="000E03B8" w:rsidRDefault="00E469BC" w:rsidP="00D56686">
      <w:pPr>
        <w:spacing w:after="0" w:line="240" w:lineRule="auto"/>
        <w:jc w:val="both"/>
        <w:rPr>
          <w:noProof/>
          <w:sz w:val="16"/>
          <w:szCs w:val="16"/>
        </w:rPr>
      </w:pPr>
    </w:p>
    <w:p w:rsidR="00E469BC" w:rsidRPr="000E03B8" w:rsidRDefault="00E469BC" w:rsidP="00D56686">
      <w:pPr>
        <w:spacing w:after="0" w:line="240" w:lineRule="auto"/>
        <w:jc w:val="both"/>
        <w:rPr>
          <w:b/>
          <w:bCs/>
          <w:noProof/>
          <w:sz w:val="16"/>
          <w:szCs w:val="16"/>
        </w:rPr>
      </w:pPr>
      <w:r w:rsidRPr="000E03B8">
        <w:rPr>
          <w:b/>
          <w:bCs/>
          <w:noProof/>
          <w:sz w:val="16"/>
          <w:szCs w:val="16"/>
        </w:rPr>
        <w:t xml:space="preserve">INCOMPATIBILIDAD: </w:t>
      </w:r>
    </w:p>
    <w:p w:rsidR="00E469BC" w:rsidRPr="000E03B8" w:rsidRDefault="00E469BC" w:rsidP="00394FF0">
      <w:pPr>
        <w:spacing w:after="0" w:line="240" w:lineRule="auto"/>
        <w:jc w:val="both"/>
        <w:rPr>
          <w:b/>
          <w:iCs/>
          <w:sz w:val="16"/>
          <w:szCs w:val="16"/>
        </w:rPr>
      </w:pPr>
      <w:r w:rsidRPr="000E03B8">
        <w:rPr>
          <w:b/>
          <w:iCs/>
          <w:sz w:val="16"/>
          <w:szCs w:val="16"/>
        </w:rPr>
        <w:t xml:space="preserve">BEAVERDE 10 SC </w:t>
      </w:r>
      <w:r w:rsidRPr="000E03B8">
        <w:rPr>
          <w:bCs/>
          <w:iCs/>
          <w:sz w:val="16"/>
          <w:szCs w:val="16"/>
        </w:rPr>
        <w:t>es incompatible con la mayoría de los productos agroquímicos, evitar la mezcla o interacción, cloro o desinfectante.</w:t>
      </w:r>
      <w:r w:rsidRPr="000E03B8">
        <w:rPr>
          <w:b/>
          <w:iCs/>
          <w:sz w:val="16"/>
          <w:szCs w:val="16"/>
        </w:rPr>
        <w:t xml:space="preserve"> </w:t>
      </w:r>
    </w:p>
    <w:p w:rsidR="00FE1B52" w:rsidRPr="000E03B8" w:rsidRDefault="00FE1B52" w:rsidP="00D56686">
      <w:pPr>
        <w:spacing w:after="0" w:line="240" w:lineRule="auto"/>
        <w:jc w:val="both"/>
        <w:rPr>
          <w:b/>
          <w:iCs/>
          <w:sz w:val="16"/>
          <w:szCs w:val="16"/>
        </w:rPr>
      </w:pPr>
    </w:p>
    <w:p w:rsidR="00FE1B52" w:rsidRPr="000E03B8" w:rsidRDefault="00FE1B52" w:rsidP="00FE1B52">
      <w:pPr>
        <w:spacing w:after="0" w:line="240" w:lineRule="auto"/>
        <w:jc w:val="center"/>
        <w:rPr>
          <w:b/>
          <w:iCs/>
          <w:sz w:val="16"/>
          <w:szCs w:val="16"/>
        </w:rPr>
      </w:pPr>
      <w:r w:rsidRPr="000E03B8">
        <w:rPr>
          <w:b/>
          <w:iCs/>
          <w:sz w:val="16"/>
          <w:szCs w:val="16"/>
        </w:rPr>
        <w:t>PRECAUCIONES Y ADVERTENCIAS DE USO:</w:t>
      </w:r>
    </w:p>
    <w:p w:rsidR="00FE1B52" w:rsidRPr="000E03B8" w:rsidRDefault="00FE1B52" w:rsidP="00FE1B52">
      <w:pPr>
        <w:spacing w:after="0" w:line="240" w:lineRule="auto"/>
        <w:jc w:val="center"/>
        <w:rPr>
          <w:b/>
          <w:iCs/>
          <w:sz w:val="16"/>
          <w:szCs w:val="16"/>
        </w:rPr>
      </w:pPr>
    </w:p>
    <w:p w:rsidR="00FE1B52" w:rsidRPr="000E03B8" w:rsidRDefault="00FE1B52" w:rsidP="00FE1B52">
      <w:pPr>
        <w:spacing w:after="0" w:line="240" w:lineRule="auto"/>
        <w:rPr>
          <w:b/>
          <w:iCs/>
          <w:sz w:val="16"/>
          <w:szCs w:val="16"/>
        </w:rPr>
      </w:pPr>
      <w:r w:rsidRPr="000E03B8">
        <w:rPr>
          <w:b/>
          <w:iCs/>
          <w:sz w:val="16"/>
          <w:szCs w:val="16"/>
        </w:rPr>
        <w:t xml:space="preserve">ALMACENAMIENTO Y TRANSPORTE: </w:t>
      </w:r>
    </w:p>
    <w:p w:rsidR="00FE1B52" w:rsidRPr="000E03B8" w:rsidRDefault="00FE1B52" w:rsidP="00394FF0">
      <w:pPr>
        <w:spacing w:after="0" w:line="240" w:lineRule="auto"/>
        <w:jc w:val="both"/>
        <w:rPr>
          <w:bCs/>
          <w:iCs/>
          <w:sz w:val="16"/>
          <w:szCs w:val="16"/>
        </w:rPr>
      </w:pPr>
      <w:r w:rsidRPr="000E03B8">
        <w:rPr>
          <w:bCs/>
          <w:iCs/>
          <w:sz w:val="16"/>
          <w:szCs w:val="16"/>
        </w:rPr>
        <w:t>No se transporte ni almacene este producto junto con alimentos, medicinas, ropas, utensilios domésticos</w:t>
      </w:r>
      <w:r w:rsidR="00394FF0" w:rsidRPr="000E03B8">
        <w:rPr>
          <w:bCs/>
          <w:iCs/>
          <w:sz w:val="16"/>
          <w:szCs w:val="16"/>
        </w:rPr>
        <w:t xml:space="preserve"> y forrajes.</w:t>
      </w:r>
      <w:r w:rsidRPr="000E03B8">
        <w:rPr>
          <w:bCs/>
          <w:iCs/>
          <w:sz w:val="16"/>
          <w:szCs w:val="16"/>
        </w:rPr>
        <w:t xml:space="preserve"> </w:t>
      </w:r>
      <w:r w:rsidR="00394FF0" w:rsidRPr="000E03B8">
        <w:rPr>
          <w:bCs/>
          <w:iCs/>
          <w:sz w:val="16"/>
          <w:szCs w:val="16"/>
        </w:rPr>
        <w:t xml:space="preserve">Almacénelo bajo llave en un lugar fresco y seco. Conserve el </w:t>
      </w:r>
      <w:r w:rsidR="00394FF0" w:rsidRPr="0001028D">
        <w:rPr>
          <w:b/>
          <w:iCs/>
          <w:sz w:val="16"/>
          <w:szCs w:val="16"/>
        </w:rPr>
        <w:t xml:space="preserve">BEAVERDE 10 SC </w:t>
      </w:r>
      <w:r w:rsidR="00394FF0" w:rsidRPr="000E03B8">
        <w:rPr>
          <w:bCs/>
          <w:iCs/>
          <w:sz w:val="16"/>
          <w:szCs w:val="16"/>
        </w:rPr>
        <w:t xml:space="preserve">en su empaque original, etiquetado y cerrado herméticamente. Este producto no es inflamable ni corrosivo. </w:t>
      </w:r>
    </w:p>
    <w:p w:rsidR="00394FF0" w:rsidRPr="000E03B8" w:rsidRDefault="00394FF0" w:rsidP="00394FF0">
      <w:pPr>
        <w:spacing w:after="0" w:line="240" w:lineRule="auto"/>
        <w:jc w:val="both"/>
        <w:rPr>
          <w:bCs/>
          <w:iCs/>
          <w:sz w:val="16"/>
          <w:szCs w:val="16"/>
        </w:rPr>
      </w:pPr>
    </w:p>
    <w:p w:rsidR="00394FF0" w:rsidRPr="000E03B8" w:rsidRDefault="00780B98" w:rsidP="00394FF0">
      <w:pPr>
        <w:spacing w:after="0" w:line="240" w:lineRule="auto"/>
        <w:jc w:val="both"/>
        <w:rPr>
          <w:b/>
          <w:iCs/>
          <w:sz w:val="16"/>
          <w:szCs w:val="16"/>
        </w:rPr>
      </w:pPr>
      <w:r w:rsidRPr="000E03B8">
        <w:rPr>
          <w:noProof/>
          <w:sz w:val="16"/>
          <w:szCs w:val="16"/>
        </w:rPr>
        <w:lastRenderedPageBreak/>
        <w:drawing>
          <wp:anchor distT="0" distB="0" distL="114300" distR="114300" simplePos="0" relativeHeight="251658240" behindDoc="0" locked="0" layoutInCell="1" allowOverlap="1" wp14:anchorId="6CBD8816" wp14:editId="3E1AB505">
            <wp:simplePos x="0" y="0"/>
            <wp:positionH relativeFrom="column">
              <wp:posOffset>2523746</wp:posOffset>
            </wp:positionH>
            <wp:positionV relativeFrom="paragraph">
              <wp:posOffset>21590</wp:posOffset>
            </wp:positionV>
            <wp:extent cx="347980" cy="340360"/>
            <wp:effectExtent l="0" t="0" r="0"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154" t="42302" r="27045" b="43487"/>
                    <a:stretch/>
                  </pic:blipFill>
                  <pic:spPr bwMode="auto">
                    <a:xfrm>
                      <a:off x="0" y="0"/>
                      <a:ext cx="347980" cy="34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FF0" w:rsidRPr="000E03B8">
        <w:rPr>
          <w:b/>
          <w:iCs/>
          <w:sz w:val="16"/>
          <w:szCs w:val="16"/>
        </w:rPr>
        <w:t xml:space="preserve">NO ALAMACENAR ESTE PRODUCTO EN CASA DE HABITACIÓN. MANTENGASE FUERA DEL ALCANCE DE LOS </w:t>
      </w:r>
      <w:r w:rsidR="00D9301B" w:rsidRPr="000E03B8">
        <w:rPr>
          <w:b/>
          <w:iCs/>
          <w:sz w:val="16"/>
          <w:szCs w:val="16"/>
        </w:rPr>
        <w:t>NIÑOS.</w:t>
      </w:r>
      <w:r w:rsidR="00F430D8" w:rsidRPr="000E03B8">
        <w:rPr>
          <w:noProof/>
          <w:sz w:val="16"/>
          <w:szCs w:val="16"/>
        </w:rPr>
        <w:t xml:space="preserve"> </w:t>
      </w:r>
    </w:p>
    <w:p w:rsidR="00394FF0" w:rsidRPr="000E03B8" w:rsidRDefault="00394FF0" w:rsidP="00394FF0">
      <w:pPr>
        <w:spacing w:after="0" w:line="240" w:lineRule="auto"/>
        <w:jc w:val="both"/>
        <w:rPr>
          <w:b/>
          <w:iCs/>
          <w:sz w:val="16"/>
          <w:szCs w:val="16"/>
        </w:rPr>
      </w:pPr>
    </w:p>
    <w:p w:rsidR="00394FF0" w:rsidRPr="000E03B8" w:rsidRDefault="005A10C5" w:rsidP="00394FF0">
      <w:pPr>
        <w:spacing w:after="0" w:line="240" w:lineRule="auto"/>
        <w:jc w:val="both"/>
        <w:rPr>
          <w:b/>
          <w:iCs/>
          <w:sz w:val="16"/>
          <w:szCs w:val="16"/>
        </w:rPr>
      </w:pPr>
      <w:r w:rsidRPr="000E03B8">
        <w:rPr>
          <w:noProof/>
          <w:sz w:val="16"/>
          <w:szCs w:val="16"/>
        </w:rPr>
        <w:drawing>
          <wp:anchor distT="0" distB="0" distL="114300" distR="114300" simplePos="0" relativeHeight="251659776" behindDoc="1" locked="0" layoutInCell="1" allowOverlap="1" wp14:anchorId="2F2C985E">
            <wp:simplePos x="0" y="0"/>
            <wp:positionH relativeFrom="column">
              <wp:posOffset>2517728</wp:posOffset>
            </wp:positionH>
            <wp:positionV relativeFrom="paragraph">
              <wp:posOffset>4445</wp:posOffset>
            </wp:positionV>
            <wp:extent cx="340995" cy="381635"/>
            <wp:effectExtent l="0" t="0" r="1905" b="0"/>
            <wp:wrapTight wrapText="bothSides">
              <wp:wrapPolygon edited="0">
                <wp:start x="0" y="0"/>
                <wp:lineTo x="0" y="20486"/>
                <wp:lineTo x="20514" y="20486"/>
                <wp:lineTo x="2051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436" t="31241" r="67894" b="16864"/>
                    <a:stretch/>
                  </pic:blipFill>
                  <pic:spPr bwMode="auto">
                    <a:xfrm>
                      <a:off x="0" y="0"/>
                      <a:ext cx="340995" cy="381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FF0" w:rsidRPr="000E03B8">
        <w:rPr>
          <w:b/>
          <w:iCs/>
          <w:sz w:val="16"/>
          <w:szCs w:val="16"/>
        </w:rPr>
        <w:t xml:space="preserve">NO COMER, FUMAR O BEBER DURANTE EL MANEJO Y APLICACIÓN DE ESTE PRODUCTO, BÁÑARSE DESPUÉS DE TRABAJAR Y PÓNGASE ROPA LIMPIA. </w:t>
      </w:r>
    </w:p>
    <w:p w:rsidR="00394FF0" w:rsidRPr="000E03B8" w:rsidRDefault="00394FF0" w:rsidP="00394FF0">
      <w:pPr>
        <w:spacing w:after="0" w:line="240" w:lineRule="auto"/>
        <w:jc w:val="both"/>
        <w:rPr>
          <w:bCs/>
          <w:iCs/>
          <w:sz w:val="16"/>
          <w:szCs w:val="16"/>
        </w:rPr>
      </w:pPr>
    </w:p>
    <w:p w:rsidR="000F64F0" w:rsidRDefault="000F64F0" w:rsidP="00394FF0">
      <w:pPr>
        <w:spacing w:after="0" w:line="240" w:lineRule="auto"/>
        <w:jc w:val="both"/>
        <w:rPr>
          <w:b/>
          <w:iCs/>
          <w:sz w:val="16"/>
          <w:szCs w:val="16"/>
        </w:rPr>
      </w:pPr>
    </w:p>
    <w:p w:rsidR="00394FF0" w:rsidRPr="000E03B8" w:rsidRDefault="00394FF0" w:rsidP="00394FF0">
      <w:pPr>
        <w:spacing w:after="0" w:line="240" w:lineRule="auto"/>
        <w:jc w:val="both"/>
        <w:rPr>
          <w:b/>
          <w:iCs/>
          <w:sz w:val="16"/>
          <w:szCs w:val="16"/>
        </w:rPr>
      </w:pPr>
      <w:r w:rsidRPr="000E03B8">
        <w:rPr>
          <w:b/>
          <w:iCs/>
          <w:sz w:val="16"/>
          <w:szCs w:val="16"/>
        </w:rPr>
        <w:t>SINTOMAS DE INTOXICACI</w:t>
      </w:r>
      <w:r w:rsidR="00D9301B" w:rsidRPr="000E03B8">
        <w:rPr>
          <w:b/>
          <w:iCs/>
          <w:sz w:val="16"/>
          <w:szCs w:val="16"/>
        </w:rPr>
        <w:t>Ó</w:t>
      </w:r>
      <w:r w:rsidRPr="000E03B8">
        <w:rPr>
          <w:b/>
          <w:iCs/>
          <w:sz w:val="16"/>
          <w:szCs w:val="16"/>
        </w:rPr>
        <w:t>N</w:t>
      </w:r>
      <w:r w:rsidR="00D9301B" w:rsidRPr="000E03B8">
        <w:rPr>
          <w:b/>
          <w:iCs/>
          <w:sz w:val="16"/>
          <w:szCs w:val="16"/>
        </w:rPr>
        <w:t>:</w:t>
      </w:r>
    </w:p>
    <w:p w:rsidR="00D9301B" w:rsidRPr="000E03B8" w:rsidRDefault="00D9301B" w:rsidP="00394FF0">
      <w:pPr>
        <w:spacing w:after="0" w:line="240" w:lineRule="auto"/>
        <w:jc w:val="both"/>
        <w:rPr>
          <w:bCs/>
          <w:iCs/>
          <w:sz w:val="16"/>
          <w:szCs w:val="16"/>
        </w:rPr>
      </w:pPr>
      <w:r w:rsidRPr="000E03B8">
        <w:rPr>
          <w:bCs/>
          <w:iCs/>
          <w:sz w:val="16"/>
          <w:szCs w:val="16"/>
        </w:rPr>
        <w:t>Los síntomas de intoxicación pueden ser cefalea, somnolencia, vértigo inconciencia, náuseas, irritación de mucosas.</w:t>
      </w:r>
      <w:r w:rsidR="005A10C5" w:rsidRPr="000E03B8">
        <w:rPr>
          <w:noProof/>
          <w:sz w:val="16"/>
          <w:szCs w:val="16"/>
        </w:rPr>
        <w:t xml:space="preserve"> </w:t>
      </w:r>
    </w:p>
    <w:p w:rsidR="00D9301B" w:rsidRPr="000E03B8" w:rsidRDefault="00D9301B" w:rsidP="00394FF0">
      <w:pPr>
        <w:spacing w:after="0" w:line="240" w:lineRule="auto"/>
        <w:jc w:val="both"/>
        <w:rPr>
          <w:bCs/>
          <w:iCs/>
          <w:sz w:val="16"/>
          <w:szCs w:val="16"/>
        </w:rPr>
      </w:pPr>
    </w:p>
    <w:p w:rsidR="00D9301B" w:rsidRPr="000E03B8" w:rsidRDefault="00D9301B" w:rsidP="00394FF0">
      <w:pPr>
        <w:spacing w:after="0" w:line="240" w:lineRule="auto"/>
        <w:jc w:val="both"/>
        <w:rPr>
          <w:b/>
          <w:iCs/>
          <w:sz w:val="16"/>
          <w:szCs w:val="16"/>
        </w:rPr>
      </w:pPr>
      <w:r w:rsidRPr="000E03B8">
        <w:rPr>
          <w:b/>
          <w:iCs/>
          <w:sz w:val="16"/>
          <w:szCs w:val="16"/>
        </w:rPr>
        <w:t xml:space="preserve">PRIMEROS AUXILIOS: </w:t>
      </w:r>
    </w:p>
    <w:p w:rsidR="00D9301B" w:rsidRPr="000E03B8" w:rsidRDefault="00D9301B" w:rsidP="00394FF0">
      <w:pPr>
        <w:spacing w:after="0" w:line="240" w:lineRule="auto"/>
        <w:jc w:val="both"/>
        <w:rPr>
          <w:bCs/>
          <w:iCs/>
          <w:sz w:val="16"/>
          <w:szCs w:val="16"/>
        </w:rPr>
      </w:pPr>
      <w:r w:rsidRPr="000E03B8">
        <w:rPr>
          <w:b/>
          <w:iCs/>
          <w:sz w:val="16"/>
          <w:szCs w:val="16"/>
        </w:rPr>
        <w:t>INGESTIÓN:</w:t>
      </w:r>
      <w:r w:rsidRPr="000E03B8">
        <w:rPr>
          <w:bCs/>
          <w:iCs/>
          <w:sz w:val="16"/>
          <w:szCs w:val="16"/>
        </w:rPr>
        <w:t xml:space="preserve"> No provocar el vomito por que se puede causar una aspiración pulmonar.</w:t>
      </w:r>
    </w:p>
    <w:p w:rsidR="00F45FDF" w:rsidRPr="000E03B8" w:rsidRDefault="00F45FDF" w:rsidP="00394FF0">
      <w:pPr>
        <w:spacing w:after="0" w:line="240" w:lineRule="auto"/>
        <w:jc w:val="both"/>
        <w:rPr>
          <w:bCs/>
          <w:iCs/>
          <w:sz w:val="16"/>
          <w:szCs w:val="16"/>
        </w:rPr>
      </w:pPr>
    </w:p>
    <w:p w:rsidR="00D9301B" w:rsidRPr="000E03B8" w:rsidRDefault="00D9301B" w:rsidP="00394FF0">
      <w:pPr>
        <w:spacing w:after="0" w:line="240" w:lineRule="auto"/>
        <w:jc w:val="both"/>
        <w:rPr>
          <w:bCs/>
          <w:noProof/>
          <w:sz w:val="16"/>
          <w:szCs w:val="16"/>
        </w:rPr>
      </w:pPr>
      <w:r w:rsidRPr="000E03B8">
        <w:rPr>
          <w:b/>
          <w:iCs/>
          <w:sz w:val="16"/>
          <w:szCs w:val="16"/>
        </w:rPr>
        <w:t xml:space="preserve">POR INHALACIÓN: </w:t>
      </w:r>
      <w:r w:rsidRPr="000E03B8">
        <w:rPr>
          <w:bCs/>
          <w:noProof/>
          <w:sz w:val="16"/>
          <w:szCs w:val="16"/>
        </w:rPr>
        <w:t>Retire a la persona a un lugar aireado lejos del area de exposición.</w:t>
      </w:r>
    </w:p>
    <w:p w:rsidR="00F45FDF" w:rsidRPr="000E03B8" w:rsidRDefault="00F45FDF" w:rsidP="00394FF0">
      <w:pPr>
        <w:spacing w:after="0" w:line="240" w:lineRule="auto"/>
        <w:jc w:val="both"/>
        <w:rPr>
          <w:bCs/>
          <w:noProof/>
          <w:sz w:val="16"/>
          <w:szCs w:val="16"/>
        </w:rPr>
      </w:pPr>
    </w:p>
    <w:p w:rsidR="00D9301B" w:rsidRPr="000E03B8" w:rsidRDefault="00D9301B" w:rsidP="00394FF0">
      <w:pPr>
        <w:spacing w:after="0" w:line="240" w:lineRule="auto"/>
        <w:jc w:val="both"/>
        <w:rPr>
          <w:bCs/>
          <w:noProof/>
          <w:sz w:val="16"/>
          <w:szCs w:val="16"/>
        </w:rPr>
      </w:pPr>
      <w:r w:rsidRPr="000E03B8">
        <w:rPr>
          <w:b/>
          <w:noProof/>
          <w:sz w:val="16"/>
          <w:szCs w:val="16"/>
        </w:rPr>
        <w:t xml:space="preserve">POR CONTACTO CON LOS OJOS: </w:t>
      </w:r>
      <w:r w:rsidRPr="000E03B8">
        <w:rPr>
          <w:bCs/>
          <w:noProof/>
          <w:sz w:val="16"/>
          <w:szCs w:val="16"/>
        </w:rPr>
        <w:t xml:space="preserve">Lave inmediatamente con agua durante 15 minutos como minimo. </w:t>
      </w:r>
    </w:p>
    <w:p w:rsidR="00F45FDF" w:rsidRPr="000E03B8" w:rsidRDefault="00F45FDF" w:rsidP="00394FF0">
      <w:pPr>
        <w:spacing w:after="0" w:line="240" w:lineRule="auto"/>
        <w:jc w:val="both"/>
        <w:rPr>
          <w:bCs/>
          <w:noProof/>
          <w:sz w:val="16"/>
          <w:szCs w:val="16"/>
        </w:rPr>
      </w:pPr>
    </w:p>
    <w:p w:rsidR="00D9301B" w:rsidRPr="000E03B8" w:rsidRDefault="00D9301B" w:rsidP="00394FF0">
      <w:pPr>
        <w:spacing w:after="0" w:line="240" w:lineRule="auto"/>
        <w:jc w:val="both"/>
        <w:rPr>
          <w:b/>
          <w:noProof/>
          <w:sz w:val="16"/>
          <w:szCs w:val="16"/>
        </w:rPr>
      </w:pPr>
      <w:r w:rsidRPr="000E03B8">
        <w:rPr>
          <w:b/>
          <w:noProof/>
          <w:sz w:val="16"/>
          <w:szCs w:val="16"/>
        </w:rPr>
        <w:t xml:space="preserve">POR CONTACTO CON LA PIEL: </w:t>
      </w:r>
      <w:r w:rsidR="00CB7BBB" w:rsidRPr="000E03B8">
        <w:rPr>
          <w:bCs/>
          <w:noProof/>
          <w:sz w:val="16"/>
          <w:szCs w:val="16"/>
        </w:rPr>
        <w:t>Quitese la ropa y zapatos contaminados lavar las zonas afectadas con abundante agua y jabon.</w:t>
      </w:r>
      <w:r w:rsidR="00CB7BBB" w:rsidRPr="000E03B8">
        <w:rPr>
          <w:b/>
          <w:noProof/>
          <w:sz w:val="16"/>
          <w:szCs w:val="16"/>
        </w:rPr>
        <w:t xml:space="preserve"> </w:t>
      </w:r>
    </w:p>
    <w:p w:rsidR="00CB7BBB" w:rsidRPr="000E03B8" w:rsidRDefault="00CB7BBB" w:rsidP="00394FF0">
      <w:pPr>
        <w:spacing w:after="0" w:line="240" w:lineRule="auto"/>
        <w:jc w:val="both"/>
        <w:rPr>
          <w:b/>
          <w:noProof/>
          <w:sz w:val="16"/>
          <w:szCs w:val="16"/>
        </w:rPr>
      </w:pPr>
    </w:p>
    <w:p w:rsidR="00CB7BBB" w:rsidRPr="000E03B8" w:rsidRDefault="00CB7BBB" w:rsidP="00CB7BBB">
      <w:pPr>
        <w:spacing w:after="0" w:line="240" w:lineRule="auto"/>
        <w:jc w:val="center"/>
        <w:rPr>
          <w:b/>
          <w:noProof/>
          <w:sz w:val="16"/>
          <w:szCs w:val="16"/>
        </w:rPr>
      </w:pPr>
      <w:r w:rsidRPr="000E03B8">
        <w:rPr>
          <w:b/>
          <w:noProof/>
          <w:sz w:val="16"/>
          <w:szCs w:val="16"/>
        </w:rPr>
        <w:t>NUNCA DE A BEBER, NI INDUZCA AL VOMITO A PERSONAS EN ESTADO DE INCONSCIENCIA.</w:t>
      </w:r>
    </w:p>
    <w:p w:rsidR="00CB7BBB" w:rsidRPr="000E03B8" w:rsidRDefault="00CB7BBB" w:rsidP="00CB7BBB">
      <w:pPr>
        <w:spacing w:after="0" w:line="240" w:lineRule="auto"/>
        <w:jc w:val="center"/>
        <w:rPr>
          <w:b/>
          <w:noProof/>
          <w:sz w:val="16"/>
          <w:szCs w:val="16"/>
        </w:rPr>
      </w:pPr>
    </w:p>
    <w:p w:rsidR="00CB7BBB" w:rsidRPr="000E03B8" w:rsidRDefault="00CB7BBB" w:rsidP="00CB7BBB">
      <w:pPr>
        <w:spacing w:after="0" w:line="240" w:lineRule="auto"/>
        <w:jc w:val="center"/>
        <w:rPr>
          <w:bCs/>
          <w:noProof/>
          <w:sz w:val="16"/>
          <w:szCs w:val="16"/>
        </w:rPr>
      </w:pPr>
      <w:r w:rsidRPr="000E03B8">
        <w:rPr>
          <w:b/>
          <w:noProof/>
          <w:sz w:val="16"/>
          <w:szCs w:val="16"/>
        </w:rPr>
        <w:t xml:space="preserve">TRATAMIENTO MÉDICO: </w:t>
      </w:r>
      <w:r w:rsidRPr="000E03B8">
        <w:rPr>
          <w:bCs/>
          <w:noProof/>
          <w:sz w:val="16"/>
          <w:szCs w:val="16"/>
        </w:rPr>
        <w:t>El tratamiento es sintomático y de soporte .</w:t>
      </w:r>
    </w:p>
    <w:p w:rsidR="00CB7BBB" w:rsidRPr="000E03B8" w:rsidRDefault="00CB7BBB" w:rsidP="00CB7BBB">
      <w:pPr>
        <w:spacing w:after="0" w:line="240" w:lineRule="auto"/>
        <w:jc w:val="center"/>
        <w:rPr>
          <w:bCs/>
          <w:noProof/>
          <w:sz w:val="16"/>
          <w:szCs w:val="16"/>
        </w:rPr>
      </w:pPr>
    </w:p>
    <w:p w:rsidR="00E469BC" w:rsidRPr="000E03B8" w:rsidRDefault="00CB7BBB" w:rsidP="00160630">
      <w:pPr>
        <w:spacing w:after="0" w:line="240" w:lineRule="auto"/>
        <w:jc w:val="center"/>
        <w:rPr>
          <w:b/>
          <w:noProof/>
          <w:sz w:val="16"/>
          <w:szCs w:val="16"/>
        </w:rPr>
      </w:pPr>
      <w:r w:rsidRPr="000E03B8">
        <w:rPr>
          <w:b/>
          <w:noProof/>
          <w:sz w:val="16"/>
          <w:szCs w:val="16"/>
        </w:rPr>
        <w:t>CENTROS NACIONALES DE INTOXICACIÓN</w:t>
      </w:r>
    </w:p>
    <w:tbl>
      <w:tblPr>
        <w:tblStyle w:val="Tablaconcuadrcula"/>
        <w:tblW w:w="0" w:type="auto"/>
        <w:tblLook w:val="04A0" w:firstRow="1" w:lastRow="0" w:firstColumn="1" w:lastColumn="0" w:noHBand="0" w:noVBand="1"/>
      </w:tblPr>
      <w:tblGrid>
        <w:gridCol w:w="2235"/>
        <w:gridCol w:w="1139"/>
        <w:gridCol w:w="1162"/>
      </w:tblGrid>
      <w:tr w:rsidR="00CB7BBB" w:rsidTr="00160630">
        <w:tc>
          <w:tcPr>
            <w:tcW w:w="2235" w:type="dxa"/>
          </w:tcPr>
          <w:p w:rsidR="00CB7BBB" w:rsidRPr="00160630" w:rsidRDefault="00CB7BBB" w:rsidP="00160630">
            <w:pPr>
              <w:jc w:val="center"/>
              <w:rPr>
                <w:b/>
                <w:noProof/>
                <w:sz w:val="14"/>
                <w:szCs w:val="14"/>
              </w:rPr>
            </w:pPr>
            <w:r w:rsidRPr="00160630">
              <w:rPr>
                <w:b/>
                <w:noProof/>
                <w:sz w:val="14"/>
                <w:szCs w:val="14"/>
              </w:rPr>
              <w:t>INSTITUCIÓN</w:t>
            </w:r>
          </w:p>
        </w:tc>
        <w:tc>
          <w:tcPr>
            <w:tcW w:w="1139" w:type="dxa"/>
          </w:tcPr>
          <w:p w:rsidR="00CB7BBB" w:rsidRPr="00160630" w:rsidRDefault="00CB7BBB" w:rsidP="00160630">
            <w:pPr>
              <w:jc w:val="center"/>
              <w:rPr>
                <w:b/>
                <w:noProof/>
                <w:sz w:val="14"/>
                <w:szCs w:val="14"/>
              </w:rPr>
            </w:pPr>
            <w:r w:rsidRPr="00160630">
              <w:rPr>
                <w:b/>
                <w:noProof/>
                <w:sz w:val="14"/>
                <w:szCs w:val="14"/>
              </w:rPr>
              <w:t>PA</w:t>
            </w:r>
            <w:r w:rsidR="00F8551C" w:rsidRPr="00160630">
              <w:rPr>
                <w:b/>
                <w:noProof/>
                <w:sz w:val="14"/>
                <w:szCs w:val="14"/>
              </w:rPr>
              <w:t>í</w:t>
            </w:r>
            <w:r w:rsidRPr="00160630">
              <w:rPr>
                <w:b/>
                <w:noProof/>
                <w:sz w:val="14"/>
                <w:szCs w:val="14"/>
              </w:rPr>
              <w:t>S</w:t>
            </w:r>
          </w:p>
        </w:tc>
        <w:tc>
          <w:tcPr>
            <w:tcW w:w="1162" w:type="dxa"/>
          </w:tcPr>
          <w:p w:rsidR="00CB7BBB" w:rsidRPr="00160630" w:rsidRDefault="00CB7BBB" w:rsidP="00160630">
            <w:pPr>
              <w:jc w:val="center"/>
              <w:rPr>
                <w:b/>
                <w:noProof/>
                <w:sz w:val="14"/>
                <w:szCs w:val="14"/>
              </w:rPr>
            </w:pPr>
            <w:r w:rsidRPr="00160630">
              <w:rPr>
                <w:b/>
                <w:noProof/>
                <w:sz w:val="14"/>
                <w:szCs w:val="14"/>
              </w:rPr>
              <w:t>TELÉFONOS</w:t>
            </w:r>
          </w:p>
        </w:tc>
      </w:tr>
      <w:tr w:rsidR="00CB7BBB" w:rsidTr="00160630">
        <w:tc>
          <w:tcPr>
            <w:tcW w:w="2235" w:type="dxa"/>
          </w:tcPr>
          <w:p w:rsidR="00CB7BBB" w:rsidRDefault="00CB7BBB" w:rsidP="00160630">
            <w:pPr>
              <w:rPr>
                <w:bCs/>
                <w:noProof/>
                <w:sz w:val="14"/>
                <w:szCs w:val="14"/>
              </w:rPr>
            </w:pPr>
            <w:r>
              <w:rPr>
                <w:bCs/>
                <w:noProof/>
                <w:sz w:val="14"/>
                <w:szCs w:val="14"/>
              </w:rPr>
              <w:t>Centro de Informaci</w:t>
            </w:r>
            <w:r w:rsidR="00F8551C">
              <w:rPr>
                <w:bCs/>
                <w:noProof/>
                <w:sz w:val="14"/>
                <w:szCs w:val="14"/>
              </w:rPr>
              <w:t>ó</w:t>
            </w:r>
            <w:r>
              <w:rPr>
                <w:bCs/>
                <w:noProof/>
                <w:sz w:val="14"/>
                <w:szCs w:val="14"/>
              </w:rPr>
              <w:t>n Y Asesoria Toxicol</w:t>
            </w:r>
            <w:r w:rsidR="00F8551C">
              <w:rPr>
                <w:bCs/>
                <w:noProof/>
                <w:sz w:val="14"/>
                <w:szCs w:val="14"/>
              </w:rPr>
              <w:t>ó</w:t>
            </w:r>
            <w:r>
              <w:rPr>
                <w:bCs/>
                <w:noProof/>
                <w:sz w:val="14"/>
                <w:szCs w:val="14"/>
              </w:rPr>
              <w:t>gica</w:t>
            </w:r>
          </w:p>
        </w:tc>
        <w:tc>
          <w:tcPr>
            <w:tcW w:w="1139" w:type="dxa"/>
          </w:tcPr>
          <w:p w:rsidR="00CB7BBB" w:rsidRDefault="00F8551C" w:rsidP="00160630">
            <w:pPr>
              <w:jc w:val="center"/>
              <w:rPr>
                <w:bCs/>
                <w:noProof/>
                <w:sz w:val="14"/>
                <w:szCs w:val="14"/>
              </w:rPr>
            </w:pPr>
            <w:r>
              <w:rPr>
                <w:bCs/>
                <w:noProof/>
                <w:sz w:val="14"/>
                <w:szCs w:val="14"/>
              </w:rPr>
              <w:t>G</w:t>
            </w:r>
            <w:r w:rsidR="00ED0CB6">
              <w:rPr>
                <w:bCs/>
                <w:noProof/>
                <w:sz w:val="14"/>
                <w:szCs w:val="14"/>
              </w:rPr>
              <w:t>UATEMALA</w:t>
            </w:r>
          </w:p>
        </w:tc>
        <w:tc>
          <w:tcPr>
            <w:tcW w:w="1162" w:type="dxa"/>
          </w:tcPr>
          <w:p w:rsidR="00CB7BBB" w:rsidRDefault="00F8551C" w:rsidP="00160630">
            <w:pPr>
              <w:jc w:val="center"/>
              <w:rPr>
                <w:bCs/>
                <w:noProof/>
                <w:sz w:val="14"/>
                <w:szCs w:val="14"/>
              </w:rPr>
            </w:pPr>
            <w:r>
              <w:rPr>
                <w:bCs/>
                <w:noProof/>
                <w:sz w:val="14"/>
                <w:szCs w:val="14"/>
              </w:rPr>
              <w:t>(502)2251-3560</w:t>
            </w:r>
          </w:p>
        </w:tc>
      </w:tr>
      <w:tr w:rsidR="00CB7BBB" w:rsidTr="00160630">
        <w:tc>
          <w:tcPr>
            <w:tcW w:w="2235" w:type="dxa"/>
          </w:tcPr>
          <w:p w:rsidR="00CB7BBB" w:rsidRDefault="00ED0CB6" w:rsidP="00160630">
            <w:pPr>
              <w:rPr>
                <w:bCs/>
                <w:noProof/>
                <w:sz w:val="14"/>
                <w:szCs w:val="14"/>
              </w:rPr>
            </w:pPr>
            <w:r>
              <w:rPr>
                <w:bCs/>
                <w:noProof/>
                <w:sz w:val="14"/>
                <w:szCs w:val="14"/>
              </w:rPr>
              <w:t>Hospital Nacional Rosales</w:t>
            </w:r>
          </w:p>
        </w:tc>
        <w:tc>
          <w:tcPr>
            <w:tcW w:w="1139" w:type="dxa"/>
          </w:tcPr>
          <w:p w:rsidR="00CB7BBB" w:rsidRDefault="00ED0CB6" w:rsidP="00160630">
            <w:pPr>
              <w:jc w:val="center"/>
              <w:rPr>
                <w:bCs/>
                <w:noProof/>
                <w:sz w:val="14"/>
                <w:szCs w:val="14"/>
              </w:rPr>
            </w:pPr>
            <w:r>
              <w:rPr>
                <w:bCs/>
                <w:noProof/>
                <w:sz w:val="14"/>
                <w:szCs w:val="14"/>
              </w:rPr>
              <w:t>El SALVADOR</w:t>
            </w:r>
          </w:p>
        </w:tc>
        <w:tc>
          <w:tcPr>
            <w:tcW w:w="1162" w:type="dxa"/>
          </w:tcPr>
          <w:p w:rsidR="00CB7BBB" w:rsidRDefault="00ED0CB6" w:rsidP="00160630">
            <w:pPr>
              <w:jc w:val="center"/>
              <w:rPr>
                <w:bCs/>
                <w:noProof/>
                <w:sz w:val="14"/>
                <w:szCs w:val="14"/>
              </w:rPr>
            </w:pPr>
            <w:r>
              <w:rPr>
                <w:bCs/>
                <w:noProof/>
                <w:sz w:val="14"/>
                <w:szCs w:val="14"/>
              </w:rPr>
              <w:t>(503)22319262</w:t>
            </w:r>
          </w:p>
        </w:tc>
      </w:tr>
      <w:tr w:rsidR="00CB7BBB" w:rsidTr="00160630">
        <w:tc>
          <w:tcPr>
            <w:tcW w:w="2235" w:type="dxa"/>
          </w:tcPr>
          <w:p w:rsidR="00CB7BBB" w:rsidRDefault="00ED0CB6" w:rsidP="00160630">
            <w:pPr>
              <w:rPr>
                <w:bCs/>
                <w:noProof/>
                <w:sz w:val="14"/>
                <w:szCs w:val="14"/>
              </w:rPr>
            </w:pPr>
            <w:r>
              <w:rPr>
                <w:bCs/>
                <w:noProof/>
                <w:sz w:val="14"/>
                <w:szCs w:val="14"/>
              </w:rPr>
              <w:t>Hospital Escuela</w:t>
            </w:r>
          </w:p>
        </w:tc>
        <w:tc>
          <w:tcPr>
            <w:tcW w:w="1139" w:type="dxa"/>
          </w:tcPr>
          <w:p w:rsidR="00CB7BBB" w:rsidRDefault="00ED0CB6" w:rsidP="00160630">
            <w:pPr>
              <w:jc w:val="center"/>
              <w:rPr>
                <w:bCs/>
                <w:noProof/>
                <w:sz w:val="14"/>
                <w:szCs w:val="14"/>
              </w:rPr>
            </w:pPr>
            <w:r>
              <w:rPr>
                <w:bCs/>
                <w:noProof/>
                <w:sz w:val="14"/>
                <w:szCs w:val="14"/>
              </w:rPr>
              <w:t>HONDURAS</w:t>
            </w:r>
          </w:p>
        </w:tc>
        <w:tc>
          <w:tcPr>
            <w:tcW w:w="1162" w:type="dxa"/>
          </w:tcPr>
          <w:p w:rsidR="00CB7BBB" w:rsidRDefault="00ED0CB6" w:rsidP="00160630">
            <w:pPr>
              <w:jc w:val="center"/>
              <w:rPr>
                <w:bCs/>
                <w:noProof/>
                <w:sz w:val="14"/>
                <w:szCs w:val="14"/>
              </w:rPr>
            </w:pPr>
            <w:r>
              <w:rPr>
                <w:bCs/>
                <w:noProof/>
                <w:sz w:val="14"/>
                <w:szCs w:val="14"/>
              </w:rPr>
              <w:t>(504)2322322</w:t>
            </w:r>
          </w:p>
        </w:tc>
      </w:tr>
      <w:tr w:rsidR="00CB7BBB" w:rsidTr="00160630">
        <w:tc>
          <w:tcPr>
            <w:tcW w:w="2235" w:type="dxa"/>
          </w:tcPr>
          <w:p w:rsidR="00CB7BBB" w:rsidRDefault="00ED0CB6" w:rsidP="00160630">
            <w:pPr>
              <w:rPr>
                <w:bCs/>
                <w:noProof/>
                <w:sz w:val="14"/>
                <w:szCs w:val="14"/>
              </w:rPr>
            </w:pPr>
            <w:r>
              <w:rPr>
                <w:bCs/>
                <w:noProof/>
                <w:sz w:val="14"/>
                <w:szCs w:val="14"/>
              </w:rPr>
              <w:t>Depto. De toxicologia /MINSA</w:t>
            </w:r>
          </w:p>
        </w:tc>
        <w:tc>
          <w:tcPr>
            <w:tcW w:w="1139" w:type="dxa"/>
          </w:tcPr>
          <w:p w:rsidR="00CB7BBB" w:rsidRDefault="00ED0CB6" w:rsidP="00160630">
            <w:pPr>
              <w:jc w:val="center"/>
              <w:rPr>
                <w:bCs/>
                <w:noProof/>
                <w:sz w:val="14"/>
                <w:szCs w:val="14"/>
              </w:rPr>
            </w:pPr>
            <w:r>
              <w:rPr>
                <w:bCs/>
                <w:noProof/>
                <w:sz w:val="14"/>
                <w:szCs w:val="14"/>
              </w:rPr>
              <w:t>NICARAGUA</w:t>
            </w:r>
          </w:p>
        </w:tc>
        <w:tc>
          <w:tcPr>
            <w:tcW w:w="1162" w:type="dxa"/>
          </w:tcPr>
          <w:p w:rsidR="00CB7BBB" w:rsidRDefault="00ED0CB6" w:rsidP="00160630">
            <w:pPr>
              <w:jc w:val="center"/>
              <w:rPr>
                <w:bCs/>
                <w:noProof/>
                <w:sz w:val="14"/>
                <w:szCs w:val="14"/>
              </w:rPr>
            </w:pPr>
            <w:r>
              <w:rPr>
                <w:bCs/>
                <w:noProof/>
                <w:sz w:val="14"/>
                <w:szCs w:val="14"/>
              </w:rPr>
              <w:t>(505)87550983</w:t>
            </w:r>
          </w:p>
        </w:tc>
      </w:tr>
      <w:tr w:rsidR="00CB7BBB" w:rsidTr="00160630">
        <w:tc>
          <w:tcPr>
            <w:tcW w:w="2235" w:type="dxa"/>
          </w:tcPr>
          <w:p w:rsidR="00CB7BBB" w:rsidRDefault="00ED0CB6" w:rsidP="00160630">
            <w:pPr>
              <w:rPr>
                <w:bCs/>
                <w:noProof/>
                <w:sz w:val="14"/>
                <w:szCs w:val="14"/>
              </w:rPr>
            </w:pPr>
            <w:r>
              <w:rPr>
                <w:bCs/>
                <w:noProof/>
                <w:sz w:val="14"/>
                <w:szCs w:val="14"/>
              </w:rPr>
              <w:t>Karl Heusner Memorial Hospital</w:t>
            </w:r>
          </w:p>
        </w:tc>
        <w:tc>
          <w:tcPr>
            <w:tcW w:w="1139" w:type="dxa"/>
          </w:tcPr>
          <w:p w:rsidR="00CB7BBB" w:rsidRDefault="00ED0CB6" w:rsidP="00160630">
            <w:pPr>
              <w:jc w:val="center"/>
              <w:rPr>
                <w:bCs/>
                <w:noProof/>
                <w:sz w:val="14"/>
                <w:szCs w:val="14"/>
              </w:rPr>
            </w:pPr>
            <w:r>
              <w:rPr>
                <w:bCs/>
                <w:noProof/>
                <w:sz w:val="14"/>
                <w:szCs w:val="14"/>
              </w:rPr>
              <w:t>BELICE</w:t>
            </w:r>
          </w:p>
        </w:tc>
        <w:tc>
          <w:tcPr>
            <w:tcW w:w="1162" w:type="dxa"/>
          </w:tcPr>
          <w:p w:rsidR="00CB7BBB" w:rsidRDefault="00ED0CB6" w:rsidP="00160630">
            <w:pPr>
              <w:jc w:val="center"/>
              <w:rPr>
                <w:bCs/>
                <w:noProof/>
                <w:sz w:val="14"/>
                <w:szCs w:val="14"/>
              </w:rPr>
            </w:pPr>
            <w:r>
              <w:rPr>
                <w:bCs/>
                <w:noProof/>
                <w:sz w:val="14"/>
                <w:szCs w:val="14"/>
              </w:rPr>
              <w:t>(501)2230778</w:t>
            </w:r>
          </w:p>
        </w:tc>
      </w:tr>
      <w:tr w:rsidR="00CB7BBB" w:rsidTr="00160630">
        <w:tc>
          <w:tcPr>
            <w:tcW w:w="2235" w:type="dxa"/>
          </w:tcPr>
          <w:p w:rsidR="00CB7BBB" w:rsidRDefault="00ED0CB6" w:rsidP="00160630">
            <w:pPr>
              <w:rPr>
                <w:bCs/>
                <w:noProof/>
                <w:sz w:val="14"/>
                <w:szCs w:val="14"/>
              </w:rPr>
            </w:pPr>
            <w:r>
              <w:rPr>
                <w:bCs/>
                <w:noProof/>
                <w:sz w:val="14"/>
                <w:szCs w:val="14"/>
              </w:rPr>
              <w:t>Hosp. Militar Carlos Finlay</w:t>
            </w:r>
          </w:p>
        </w:tc>
        <w:tc>
          <w:tcPr>
            <w:tcW w:w="1139" w:type="dxa"/>
          </w:tcPr>
          <w:p w:rsidR="00CB7BBB" w:rsidRDefault="00ED0CB6" w:rsidP="00160630">
            <w:pPr>
              <w:jc w:val="center"/>
              <w:rPr>
                <w:bCs/>
                <w:noProof/>
                <w:sz w:val="14"/>
                <w:szCs w:val="14"/>
              </w:rPr>
            </w:pPr>
            <w:r>
              <w:rPr>
                <w:bCs/>
                <w:noProof/>
                <w:sz w:val="14"/>
                <w:szCs w:val="14"/>
              </w:rPr>
              <w:t>CUBA</w:t>
            </w:r>
          </w:p>
        </w:tc>
        <w:tc>
          <w:tcPr>
            <w:tcW w:w="1162" w:type="dxa"/>
          </w:tcPr>
          <w:p w:rsidR="00CB7BBB" w:rsidRDefault="00ED0CB6" w:rsidP="00160630">
            <w:pPr>
              <w:jc w:val="center"/>
              <w:rPr>
                <w:bCs/>
                <w:noProof/>
                <w:sz w:val="14"/>
                <w:szCs w:val="14"/>
              </w:rPr>
            </w:pPr>
            <w:r>
              <w:rPr>
                <w:bCs/>
                <w:noProof/>
                <w:sz w:val="14"/>
                <w:szCs w:val="14"/>
              </w:rPr>
              <w:t>(537)2601230</w:t>
            </w:r>
          </w:p>
        </w:tc>
      </w:tr>
      <w:tr w:rsidR="00CB7BBB" w:rsidTr="00160630">
        <w:tc>
          <w:tcPr>
            <w:tcW w:w="2235" w:type="dxa"/>
          </w:tcPr>
          <w:p w:rsidR="00CB7BBB" w:rsidRDefault="00ED0CB6" w:rsidP="00160630">
            <w:pPr>
              <w:rPr>
                <w:bCs/>
                <w:noProof/>
                <w:sz w:val="14"/>
                <w:szCs w:val="14"/>
              </w:rPr>
            </w:pPr>
            <w:r>
              <w:rPr>
                <w:bCs/>
                <w:noProof/>
                <w:sz w:val="14"/>
                <w:szCs w:val="14"/>
              </w:rPr>
              <w:t>Centro Nacional para el control de las intoxicaciones</w:t>
            </w:r>
          </w:p>
        </w:tc>
        <w:tc>
          <w:tcPr>
            <w:tcW w:w="1139" w:type="dxa"/>
          </w:tcPr>
          <w:p w:rsidR="00CB7BBB" w:rsidRDefault="00ED0CB6" w:rsidP="00160630">
            <w:pPr>
              <w:jc w:val="center"/>
              <w:rPr>
                <w:bCs/>
                <w:noProof/>
                <w:sz w:val="14"/>
                <w:szCs w:val="14"/>
              </w:rPr>
            </w:pPr>
            <w:r>
              <w:rPr>
                <w:bCs/>
                <w:noProof/>
                <w:sz w:val="14"/>
                <w:szCs w:val="14"/>
              </w:rPr>
              <w:t>COSTA RICA</w:t>
            </w:r>
          </w:p>
        </w:tc>
        <w:tc>
          <w:tcPr>
            <w:tcW w:w="1162" w:type="dxa"/>
          </w:tcPr>
          <w:p w:rsidR="00CB7BBB" w:rsidRDefault="00ED0CB6" w:rsidP="00160630">
            <w:pPr>
              <w:jc w:val="center"/>
              <w:rPr>
                <w:bCs/>
                <w:noProof/>
                <w:sz w:val="14"/>
                <w:szCs w:val="14"/>
              </w:rPr>
            </w:pPr>
            <w:r>
              <w:rPr>
                <w:bCs/>
                <w:noProof/>
                <w:sz w:val="14"/>
                <w:szCs w:val="14"/>
              </w:rPr>
              <w:t>(506)22231028</w:t>
            </w:r>
          </w:p>
        </w:tc>
      </w:tr>
    </w:tbl>
    <w:p w:rsidR="00DB5113" w:rsidRDefault="00DB5113" w:rsidP="003F1B84">
      <w:pPr>
        <w:spacing w:after="0" w:line="240" w:lineRule="auto"/>
        <w:rPr>
          <w:b/>
          <w:bCs/>
          <w:iCs/>
          <w:sz w:val="16"/>
          <w:szCs w:val="16"/>
        </w:rPr>
      </w:pPr>
    </w:p>
    <w:p w:rsidR="00775A37" w:rsidRPr="000E03B8" w:rsidRDefault="00392C1B" w:rsidP="00392C1B">
      <w:pPr>
        <w:spacing w:after="0" w:line="240" w:lineRule="auto"/>
        <w:jc w:val="center"/>
        <w:rPr>
          <w:b/>
          <w:bCs/>
          <w:iCs/>
          <w:sz w:val="16"/>
          <w:szCs w:val="16"/>
        </w:rPr>
      </w:pPr>
      <w:r w:rsidRPr="000E03B8">
        <w:rPr>
          <w:b/>
          <w:bCs/>
          <w:iCs/>
          <w:sz w:val="16"/>
          <w:szCs w:val="16"/>
        </w:rPr>
        <w:t>MEDIDAS PARA LA PROTECCIÓN DEL MEDIO AMBIENTE:</w:t>
      </w:r>
    </w:p>
    <w:p w:rsidR="00392C1B" w:rsidRPr="000E03B8" w:rsidRDefault="00392C1B" w:rsidP="00392C1B">
      <w:pPr>
        <w:spacing w:after="0" w:line="240" w:lineRule="auto"/>
        <w:jc w:val="center"/>
        <w:rPr>
          <w:b/>
          <w:bCs/>
          <w:iCs/>
          <w:sz w:val="16"/>
          <w:szCs w:val="16"/>
        </w:rPr>
      </w:pPr>
    </w:p>
    <w:p w:rsidR="00392C1B" w:rsidRPr="000E03B8" w:rsidRDefault="00392C1B" w:rsidP="00392C1B">
      <w:pPr>
        <w:spacing w:after="0" w:line="240" w:lineRule="auto"/>
        <w:jc w:val="center"/>
        <w:rPr>
          <w:b/>
          <w:bCs/>
          <w:iCs/>
          <w:sz w:val="16"/>
          <w:szCs w:val="16"/>
        </w:rPr>
      </w:pPr>
      <w:r w:rsidRPr="000E03B8">
        <w:rPr>
          <w:b/>
          <w:bCs/>
          <w:iCs/>
          <w:sz w:val="16"/>
          <w:szCs w:val="16"/>
        </w:rPr>
        <w:t xml:space="preserve">NO CONTAMINE RIOS, LAGOS Y ESTANQUES Y FUENTES DE AGUA SUBTERRÁNEAS CON ESTE PRODUCTO O CON ENVASES O EMPAQUES VACÍOS. </w:t>
      </w:r>
    </w:p>
    <w:p w:rsidR="00392C1B" w:rsidRPr="000E03B8" w:rsidRDefault="00392C1B" w:rsidP="00392C1B">
      <w:pPr>
        <w:spacing w:after="0" w:line="240" w:lineRule="auto"/>
        <w:jc w:val="center"/>
        <w:rPr>
          <w:b/>
          <w:bCs/>
          <w:iCs/>
          <w:sz w:val="16"/>
          <w:szCs w:val="16"/>
        </w:rPr>
      </w:pPr>
    </w:p>
    <w:p w:rsidR="007D39FC" w:rsidRPr="000E03B8" w:rsidRDefault="00392C1B" w:rsidP="007D39FC">
      <w:pPr>
        <w:spacing w:after="0" w:line="240" w:lineRule="auto"/>
        <w:rPr>
          <w:b/>
          <w:bCs/>
          <w:iCs/>
          <w:sz w:val="16"/>
          <w:szCs w:val="16"/>
        </w:rPr>
      </w:pPr>
      <w:r w:rsidRPr="000E03B8">
        <w:rPr>
          <w:b/>
          <w:bCs/>
          <w:iCs/>
          <w:sz w:val="16"/>
          <w:szCs w:val="16"/>
        </w:rPr>
        <w:t>MANEJO DE ENVASES, EMPAQUES DESECHOS Y REMANENTES.</w:t>
      </w:r>
    </w:p>
    <w:p w:rsidR="000F64F0" w:rsidRDefault="007D39FC" w:rsidP="007D39FC">
      <w:pPr>
        <w:spacing w:after="0" w:line="240" w:lineRule="auto"/>
        <w:jc w:val="both"/>
        <w:rPr>
          <w:iCs/>
          <w:sz w:val="16"/>
          <w:szCs w:val="16"/>
        </w:rPr>
      </w:pPr>
      <w:r w:rsidRPr="000E03B8">
        <w:rPr>
          <w:iCs/>
          <w:sz w:val="16"/>
          <w:szCs w:val="16"/>
        </w:rPr>
        <w:t xml:space="preserve">Después de vaciar todo el producto del envase, enjuáguelo tres veces y vierta el liquido en el tanque de aplicación, para aprovechar mejor el contenido y reducir los remanentes. En caso de derrames, se recogerá el producto con un material adsorbente (arena) y se depositará en un recipiente. </w:t>
      </w:r>
      <w:r w:rsidR="000F64F0">
        <w:rPr>
          <w:iCs/>
          <w:sz w:val="16"/>
          <w:szCs w:val="16"/>
        </w:rPr>
        <w:t xml:space="preserve">                                 </w:t>
      </w:r>
    </w:p>
    <w:p w:rsidR="00A65B07" w:rsidRDefault="007D39FC" w:rsidP="007D39FC">
      <w:pPr>
        <w:spacing w:after="0" w:line="240" w:lineRule="auto"/>
        <w:jc w:val="both"/>
        <w:rPr>
          <w:iCs/>
          <w:sz w:val="16"/>
          <w:szCs w:val="16"/>
        </w:rPr>
      </w:pPr>
      <w:r w:rsidRPr="000E03B8">
        <w:rPr>
          <w:iCs/>
          <w:sz w:val="16"/>
          <w:szCs w:val="16"/>
        </w:rPr>
        <w:t>Los envases vacíos deben de ser perforados y enviados a los centros de acopio que estén disponibles para recibir este tipo de material</w:t>
      </w:r>
      <w:r w:rsidR="00A65B07">
        <w:rPr>
          <w:iCs/>
          <w:sz w:val="16"/>
          <w:szCs w:val="16"/>
        </w:rPr>
        <w:t>.</w:t>
      </w:r>
    </w:p>
    <w:p w:rsidR="00A65B07" w:rsidRDefault="00A65B07" w:rsidP="007D39FC">
      <w:pPr>
        <w:spacing w:after="0" w:line="240" w:lineRule="auto"/>
        <w:jc w:val="both"/>
        <w:rPr>
          <w:iCs/>
          <w:sz w:val="16"/>
          <w:szCs w:val="16"/>
        </w:rPr>
      </w:pPr>
    </w:p>
    <w:p w:rsidR="007D39FC" w:rsidRPr="000E03B8" w:rsidRDefault="00A65B07" w:rsidP="00A65B07">
      <w:pPr>
        <w:spacing w:after="0" w:line="240" w:lineRule="auto"/>
        <w:jc w:val="center"/>
        <w:rPr>
          <w:iCs/>
          <w:sz w:val="16"/>
          <w:szCs w:val="16"/>
        </w:rPr>
      </w:pPr>
      <w:r>
        <w:rPr>
          <w:noProof/>
        </w:rPr>
        <w:drawing>
          <wp:inline distT="0" distB="0" distL="0" distR="0" wp14:anchorId="506089F0" wp14:editId="559A7B5D">
            <wp:extent cx="825500" cy="661670"/>
            <wp:effectExtent l="0" t="0" r="0" b="5080"/>
            <wp:docPr id="4" name="Imagen 4" descr="descripción: triple_lavado"/>
            <wp:cNvGraphicFramePr/>
            <a:graphic xmlns:a="http://schemas.openxmlformats.org/drawingml/2006/main">
              <a:graphicData uri="http://schemas.openxmlformats.org/drawingml/2006/picture">
                <pic:pic xmlns:pic="http://schemas.openxmlformats.org/drawingml/2006/picture">
                  <pic:nvPicPr>
                    <pic:cNvPr id="4" name="Imagen 4" descr="descripción: triple_lavad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p w:rsidR="007D39FC" w:rsidRPr="000E03B8" w:rsidRDefault="007D39FC" w:rsidP="007D39FC">
      <w:pPr>
        <w:spacing w:after="0" w:line="240" w:lineRule="auto"/>
        <w:jc w:val="both"/>
        <w:rPr>
          <w:iCs/>
          <w:sz w:val="16"/>
          <w:szCs w:val="16"/>
        </w:rPr>
      </w:pPr>
    </w:p>
    <w:p w:rsidR="007D39FC" w:rsidRPr="000E03B8" w:rsidRDefault="007D39FC" w:rsidP="007D39FC">
      <w:pPr>
        <w:spacing w:after="0" w:line="240" w:lineRule="auto"/>
        <w:jc w:val="center"/>
        <w:rPr>
          <w:b/>
          <w:bCs/>
          <w:iCs/>
          <w:sz w:val="16"/>
          <w:szCs w:val="16"/>
        </w:rPr>
      </w:pPr>
      <w:r w:rsidRPr="000E03B8">
        <w:rPr>
          <w:b/>
          <w:bCs/>
          <w:iCs/>
          <w:sz w:val="16"/>
          <w:szCs w:val="16"/>
        </w:rPr>
        <w:t>EL USO DE LOS ENVASES O EMPAQUES EN FORMA DIFERENTE PARA LO QUE FUERON DISEÑADOS. PONE EN PELIGRO LA SALUD HUMANA Y EL AMBIENTE.</w:t>
      </w:r>
    </w:p>
    <w:p w:rsidR="007D39FC" w:rsidRPr="000E03B8" w:rsidRDefault="007D39FC" w:rsidP="007D39FC">
      <w:pPr>
        <w:spacing w:after="0" w:line="240" w:lineRule="auto"/>
        <w:jc w:val="center"/>
        <w:rPr>
          <w:b/>
          <w:bCs/>
          <w:iCs/>
          <w:sz w:val="16"/>
          <w:szCs w:val="16"/>
        </w:rPr>
      </w:pPr>
    </w:p>
    <w:p w:rsidR="007D39FC" w:rsidRPr="000E03B8" w:rsidRDefault="007D39FC" w:rsidP="007D39FC">
      <w:pPr>
        <w:spacing w:after="0" w:line="240" w:lineRule="auto"/>
        <w:rPr>
          <w:b/>
          <w:bCs/>
          <w:iCs/>
          <w:sz w:val="16"/>
          <w:szCs w:val="16"/>
        </w:rPr>
      </w:pPr>
      <w:r w:rsidRPr="000E03B8">
        <w:rPr>
          <w:b/>
          <w:bCs/>
          <w:iCs/>
          <w:sz w:val="16"/>
          <w:szCs w:val="16"/>
        </w:rPr>
        <w:t xml:space="preserve">AVISO DE GARANTÍA: </w:t>
      </w:r>
    </w:p>
    <w:p w:rsidR="007D39FC" w:rsidRPr="000E03B8" w:rsidRDefault="002E3B55" w:rsidP="002E3B55">
      <w:pPr>
        <w:spacing w:after="0" w:line="240" w:lineRule="auto"/>
        <w:jc w:val="both"/>
        <w:rPr>
          <w:b/>
          <w:bCs/>
          <w:iCs/>
          <w:sz w:val="16"/>
          <w:szCs w:val="16"/>
        </w:rPr>
      </w:pPr>
      <w:r w:rsidRPr="000E03B8">
        <w:rPr>
          <w:b/>
          <w:bCs/>
          <w:iCs/>
          <w:sz w:val="16"/>
          <w:szCs w:val="16"/>
        </w:rPr>
        <w:t>El fabricante y formulador únicamente garantizan que las características físicas y biológicas del producto corresponden a las anotadas en esta etiqueta. El uso y manejo adecuado del mismo, es responsabilidad del consumidor.</w:t>
      </w:r>
    </w:p>
    <w:p w:rsidR="009B3C13" w:rsidRPr="000E03B8" w:rsidRDefault="009B3C13" w:rsidP="002E3B55">
      <w:pPr>
        <w:spacing w:after="0" w:line="240" w:lineRule="auto"/>
        <w:jc w:val="both"/>
        <w:rPr>
          <w:b/>
          <w:bCs/>
          <w:iCs/>
          <w:sz w:val="16"/>
          <w:szCs w:val="16"/>
        </w:rPr>
      </w:pPr>
    </w:p>
    <w:p w:rsidR="008728BA" w:rsidRPr="000E03B8" w:rsidRDefault="009B3C13" w:rsidP="002E3B55">
      <w:pPr>
        <w:spacing w:after="0" w:line="240" w:lineRule="auto"/>
        <w:jc w:val="both"/>
        <w:rPr>
          <w:b/>
          <w:bCs/>
          <w:iCs/>
          <w:sz w:val="16"/>
          <w:szCs w:val="16"/>
        </w:rPr>
      </w:pPr>
      <w:r w:rsidRPr="000E03B8">
        <w:rPr>
          <w:b/>
          <w:bCs/>
          <w:iCs/>
          <w:sz w:val="16"/>
          <w:szCs w:val="16"/>
        </w:rPr>
        <w:t xml:space="preserve">PRODUCIDO Y FORMULADO POR: </w:t>
      </w:r>
    </w:p>
    <w:p w:rsidR="008728BA" w:rsidRPr="000E03B8" w:rsidRDefault="008728BA" w:rsidP="008728BA">
      <w:pPr>
        <w:spacing w:after="0"/>
        <w:jc w:val="center"/>
        <w:rPr>
          <w:b/>
          <w:sz w:val="16"/>
          <w:szCs w:val="16"/>
        </w:rPr>
      </w:pPr>
      <w:r w:rsidRPr="000E03B8">
        <w:rPr>
          <w:b/>
          <w:sz w:val="16"/>
          <w:szCs w:val="16"/>
        </w:rPr>
        <w:t>BIOVERDE S.A.</w:t>
      </w:r>
    </w:p>
    <w:p w:rsidR="008728BA" w:rsidRPr="000E03B8" w:rsidRDefault="008728BA" w:rsidP="008728BA">
      <w:pPr>
        <w:spacing w:after="0"/>
        <w:jc w:val="center"/>
        <w:rPr>
          <w:sz w:val="16"/>
          <w:szCs w:val="16"/>
        </w:rPr>
      </w:pPr>
      <w:r w:rsidRPr="000E03B8">
        <w:rPr>
          <w:sz w:val="16"/>
          <w:szCs w:val="16"/>
        </w:rPr>
        <w:t>7ª calle de las azucenas 3-252 colonia quintas los aposentos I zona 01 Chimaltenango, Guatemala, Centro América.</w:t>
      </w:r>
    </w:p>
    <w:p w:rsidR="008728BA" w:rsidRPr="000E03B8" w:rsidRDefault="008728BA" w:rsidP="008728BA">
      <w:pPr>
        <w:spacing w:after="0"/>
        <w:jc w:val="center"/>
        <w:rPr>
          <w:color w:val="FF0000"/>
          <w:sz w:val="16"/>
          <w:szCs w:val="16"/>
        </w:rPr>
      </w:pPr>
      <w:r w:rsidRPr="000E03B8">
        <w:rPr>
          <w:sz w:val="16"/>
          <w:szCs w:val="16"/>
        </w:rPr>
        <w:t>Teléfonos: 7725 5888</w:t>
      </w:r>
    </w:p>
    <w:p w:rsidR="008728BA" w:rsidRPr="000E03B8" w:rsidRDefault="008728BA" w:rsidP="008728BA">
      <w:pPr>
        <w:spacing w:after="0"/>
        <w:jc w:val="center"/>
        <w:rPr>
          <w:color w:val="FF0000"/>
          <w:sz w:val="16"/>
          <w:szCs w:val="16"/>
        </w:rPr>
      </w:pPr>
      <w:r w:rsidRPr="000E03B8">
        <w:rPr>
          <w:sz w:val="16"/>
          <w:szCs w:val="16"/>
        </w:rPr>
        <w:t xml:space="preserve">Email:  </w:t>
      </w:r>
      <w:hyperlink r:id="rId15" w:history="1">
        <w:r w:rsidRPr="000E03B8">
          <w:rPr>
            <w:rStyle w:val="Hipervnculo"/>
            <w:color w:val="auto"/>
            <w:sz w:val="16"/>
            <w:szCs w:val="16"/>
            <w:u w:val="none"/>
          </w:rPr>
          <w:t>ventas@bioverde.org</w:t>
        </w:r>
      </w:hyperlink>
    </w:p>
    <w:p w:rsidR="00083E6B" w:rsidRDefault="00806762" w:rsidP="003E6FFA">
      <w:pPr>
        <w:spacing w:after="0"/>
        <w:jc w:val="center"/>
        <w:rPr>
          <w:rStyle w:val="Hipervnculo"/>
          <w:color w:val="auto"/>
          <w:sz w:val="16"/>
          <w:szCs w:val="16"/>
          <w:u w:val="none"/>
        </w:rPr>
      </w:pPr>
      <w:hyperlink r:id="rId16" w:history="1">
        <w:r w:rsidR="00083E6B" w:rsidRPr="000E03B8">
          <w:rPr>
            <w:rStyle w:val="Hipervnculo"/>
            <w:color w:val="auto"/>
            <w:sz w:val="16"/>
            <w:szCs w:val="16"/>
            <w:u w:val="none"/>
          </w:rPr>
          <w:t>www.bioverde.org</w:t>
        </w:r>
      </w:hyperlink>
    </w:p>
    <w:p w:rsidR="000E03B8" w:rsidRPr="000E03B8" w:rsidRDefault="000E03B8" w:rsidP="003E6FFA">
      <w:pPr>
        <w:spacing w:after="0"/>
        <w:jc w:val="center"/>
        <w:rPr>
          <w:sz w:val="16"/>
          <w:szCs w:val="16"/>
        </w:rPr>
      </w:pPr>
    </w:p>
    <w:p w:rsidR="000E03B8" w:rsidRDefault="00083E6B" w:rsidP="00083E6B">
      <w:pPr>
        <w:spacing w:after="0"/>
        <w:rPr>
          <w:b/>
          <w:bCs/>
          <w:sz w:val="16"/>
          <w:szCs w:val="16"/>
        </w:rPr>
      </w:pPr>
      <w:r w:rsidRPr="00083E6B">
        <w:rPr>
          <w:b/>
          <w:bCs/>
          <w:sz w:val="16"/>
          <w:szCs w:val="16"/>
        </w:rPr>
        <w:t>IMPORTADO Y DISTRIBUIDO POR:</w:t>
      </w:r>
    </w:p>
    <w:p w:rsidR="000E03B8" w:rsidRDefault="000E03B8" w:rsidP="00083E6B">
      <w:pPr>
        <w:spacing w:after="0"/>
        <w:rPr>
          <w:b/>
          <w:bCs/>
          <w:sz w:val="16"/>
          <w:szCs w:val="16"/>
        </w:rPr>
      </w:pPr>
    </w:p>
    <w:tbl>
      <w:tblPr>
        <w:tblStyle w:val="Tablaconcuadrcula"/>
        <w:tblW w:w="4644" w:type="dxa"/>
        <w:tblLook w:val="04A0" w:firstRow="1" w:lastRow="0" w:firstColumn="1" w:lastColumn="0" w:noHBand="0" w:noVBand="1"/>
      </w:tblPr>
      <w:tblGrid>
        <w:gridCol w:w="1101"/>
        <w:gridCol w:w="1842"/>
        <w:gridCol w:w="1701"/>
      </w:tblGrid>
      <w:tr w:rsidR="00083E6B" w:rsidTr="00C9734B">
        <w:tc>
          <w:tcPr>
            <w:tcW w:w="1101" w:type="dxa"/>
          </w:tcPr>
          <w:p w:rsidR="00083E6B" w:rsidRDefault="00083E6B" w:rsidP="00C9734B">
            <w:pPr>
              <w:jc w:val="center"/>
              <w:rPr>
                <w:b/>
                <w:bCs/>
                <w:sz w:val="16"/>
                <w:szCs w:val="16"/>
              </w:rPr>
            </w:pPr>
            <w:r>
              <w:rPr>
                <w:b/>
                <w:bCs/>
                <w:sz w:val="16"/>
                <w:szCs w:val="16"/>
              </w:rPr>
              <w:t>PAÍS</w:t>
            </w:r>
          </w:p>
        </w:tc>
        <w:tc>
          <w:tcPr>
            <w:tcW w:w="1842" w:type="dxa"/>
          </w:tcPr>
          <w:p w:rsidR="00083E6B" w:rsidRDefault="00083E6B" w:rsidP="00C9734B">
            <w:pPr>
              <w:jc w:val="center"/>
              <w:rPr>
                <w:b/>
                <w:bCs/>
                <w:sz w:val="16"/>
                <w:szCs w:val="16"/>
              </w:rPr>
            </w:pPr>
            <w:r>
              <w:rPr>
                <w:b/>
                <w:bCs/>
                <w:sz w:val="16"/>
                <w:szCs w:val="16"/>
              </w:rPr>
              <w:t>NÚMERO DE REGISTRO</w:t>
            </w:r>
          </w:p>
        </w:tc>
        <w:tc>
          <w:tcPr>
            <w:tcW w:w="1701" w:type="dxa"/>
          </w:tcPr>
          <w:p w:rsidR="00083E6B" w:rsidRDefault="00083E6B" w:rsidP="00C9734B">
            <w:pPr>
              <w:jc w:val="center"/>
              <w:rPr>
                <w:b/>
                <w:bCs/>
                <w:sz w:val="16"/>
                <w:szCs w:val="16"/>
              </w:rPr>
            </w:pPr>
            <w:r>
              <w:rPr>
                <w:b/>
                <w:bCs/>
                <w:sz w:val="16"/>
                <w:szCs w:val="16"/>
              </w:rPr>
              <w:t>FECHA DE REGISTRO</w:t>
            </w:r>
          </w:p>
        </w:tc>
      </w:tr>
      <w:tr w:rsidR="00083E6B" w:rsidTr="00C9734B">
        <w:tc>
          <w:tcPr>
            <w:tcW w:w="1101" w:type="dxa"/>
          </w:tcPr>
          <w:p w:rsidR="00083E6B" w:rsidRDefault="00C9734B" w:rsidP="00C9734B">
            <w:pPr>
              <w:jc w:val="center"/>
              <w:rPr>
                <w:b/>
                <w:bCs/>
                <w:sz w:val="16"/>
                <w:szCs w:val="16"/>
              </w:rPr>
            </w:pPr>
            <w:r>
              <w:rPr>
                <w:b/>
                <w:bCs/>
                <w:sz w:val="16"/>
                <w:szCs w:val="16"/>
              </w:rPr>
              <w:t>GUATEMALA</w:t>
            </w:r>
          </w:p>
        </w:tc>
        <w:tc>
          <w:tcPr>
            <w:tcW w:w="1842" w:type="dxa"/>
          </w:tcPr>
          <w:p w:rsidR="00083E6B" w:rsidRDefault="00C9734B" w:rsidP="00C9734B">
            <w:pPr>
              <w:jc w:val="center"/>
              <w:rPr>
                <w:b/>
                <w:bCs/>
                <w:sz w:val="16"/>
                <w:szCs w:val="16"/>
              </w:rPr>
            </w:pPr>
            <w:r>
              <w:rPr>
                <w:b/>
                <w:bCs/>
                <w:sz w:val="16"/>
                <w:szCs w:val="16"/>
              </w:rPr>
              <w:t>EN TRAMITE</w:t>
            </w:r>
          </w:p>
        </w:tc>
        <w:tc>
          <w:tcPr>
            <w:tcW w:w="1701" w:type="dxa"/>
          </w:tcPr>
          <w:p w:rsidR="00083E6B" w:rsidRDefault="00083E6B" w:rsidP="00C9734B">
            <w:pPr>
              <w:jc w:val="center"/>
              <w:rPr>
                <w:b/>
                <w:bCs/>
                <w:sz w:val="16"/>
                <w:szCs w:val="16"/>
              </w:rPr>
            </w:pPr>
          </w:p>
        </w:tc>
      </w:tr>
    </w:tbl>
    <w:p w:rsidR="00083E6B" w:rsidRPr="00083E6B" w:rsidRDefault="00083E6B" w:rsidP="00083E6B">
      <w:pPr>
        <w:spacing w:after="0"/>
        <w:rPr>
          <w:b/>
          <w:bCs/>
          <w:sz w:val="16"/>
          <w:szCs w:val="16"/>
        </w:rPr>
      </w:pPr>
    </w:p>
    <w:p w:rsidR="008728BA" w:rsidRPr="007D39FC" w:rsidRDefault="008728BA" w:rsidP="002E3B55">
      <w:pPr>
        <w:spacing w:after="0" w:line="240" w:lineRule="auto"/>
        <w:jc w:val="both"/>
        <w:rPr>
          <w:b/>
          <w:bCs/>
          <w:iCs/>
          <w:sz w:val="14"/>
          <w:szCs w:val="14"/>
        </w:rPr>
      </w:pPr>
    </w:p>
    <w:p w:rsidR="007D39FC" w:rsidRDefault="007D39FC" w:rsidP="007D39FC">
      <w:pPr>
        <w:spacing w:after="0" w:line="240" w:lineRule="auto"/>
        <w:rPr>
          <w:iCs/>
          <w:sz w:val="14"/>
          <w:szCs w:val="14"/>
        </w:rPr>
      </w:pPr>
    </w:p>
    <w:p w:rsidR="00392C1B" w:rsidRPr="007D39FC" w:rsidRDefault="00392C1B" w:rsidP="007D39FC">
      <w:pPr>
        <w:spacing w:after="0" w:line="240" w:lineRule="auto"/>
        <w:jc w:val="both"/>
        <w:rPr>
          <w:iCs/>
          <w:sz w:val="14"/>
          <w:szCs w:val="14"/>
        </w:rPr>
      </w:pPr>
      <w:r w:rsidRPr="007D39FC">
        <w:rPr>
          <w:iCs/>
          <w:sz w:val="14"/>
          <w:szCs w:val="14"/>
        </w:rPr>
        <w:t xml:space="preserve"> </w:t>
      </w:r>
    </w:p>
    <w:p w:rsidR="007D39FC" w:rsidRPr="007D39FC" w:rsidRDefault="007D39FC" w:rsidP="007D39FC">
      <w:pPr>
        <w:spacing w:after="0" w:line="240" w:lineRule="auto"/>
        <w:jc w:val="both"/>
        <w:rPr>
          <w:iCs/>
          <w:sz w:val="14"/>
          <w:szCs w:val="14"/>
        </w:rPr>
      </w:pPr>
    </w:p>
    <w:p w:rsidR="00392C1B" w:rsidRPr="007D39FC" w:rsidRDefault="00392C1B" w:rsidP="007D39FC">
      <w:pPr>
        <w:spacing w:after="0" w:line="240" w:lineRule="auto"/>
        <w:jc w:val="both"/>
        <w:rPr>
          <w:iCs/>
          <w:sz w:val="14"/>
          <w:szCs w:val="14"/>
        </w:rPr>
      </w:pPr>
    </w:p>
    <w:p w:rsidR="00392C1B" w:rsidRDefault="00392C1B" w:rsidP="00392C1B">
      <w:pPr>
        <w:spacing w:after="0" w:line="240" w:lineRule="auto"/>
        <w:jc w:val="center"/>
        <w:rPr>
          <w:b/>
          <w:bCs/>
          <w:iCs/>
          <w:sz w:val="14"/>
          <w:szCs w:val="14"/>
        </w:rPr>
      </w:pPr>
    </w:p>
    <w:p w:rsidR="00392C1B" w:rsidRDefault="00392C1B" w:rsidP="00392C1B">
      <w:pPr>
        <w:spacing w:after="0" w:line="240" w:lineRule="auto"/>
        <w:jc w:val="center"/>
        <w:rPr>
          <w:b/>
          <w:bCs/>
          <w:iCs/>
          <w:sz w:val="14"/>
          <w:szCs w:val="14"/>
        </w:rPr>
      </w:pPr>
    </w:p>
    <w:p w:rsidR="00392C1B" w:rsidRDefault="00392C1B" w:rsidP="00392C1B">
      <w:pPr>
        <w:spacing w:after="0" w:line="240" w:lineRule="auto"/>
        <w:jc w:val="center"/>
        <w:rPr>
          <w:b/>
          <w:bCs/>
          <w:iCs/>
          <w:sz w:val="14"/>
          <w:szCs w:val="14"/>
        </w:rPr>
      </w:pPr>
    </w:p>
    <w:p w:rsidR="00392C1B" w:rsidRPr="00E469BC" w:rsidRDefault="00392C1B" w:rsidP="00392C1B">
      <w:pPr>
        <w:spacing w:after="0" w:line="240" w:lineRule="auto"/>
        <w:jc w:val="center"/>
        <w:rPr>
          <w:b/>
          <w:bCs/>
          <w:iCs/>
          <w:sz w:val="14"/>
          <w:szCs w:val="14"/>
        </w:rPr>
      </w:pPr>
    </w:p>
    <w:p w:rsidR="00560095" w:rsidRDefault="00775A37" w:rsidP="00576BEF">
      <w:pPr>
        <w:spacing w:after="0" w:line="240" w:lineRule="auto"/>
        <w:jc w:val="both"/>
        <w:rPr>
          <w:b/>
          <w:iCs/>
          <w:sz w:val="14"/>
          <w:szCs w:val="14"/>
        </w:rPr>
      </w:pPr>
      <w:r>
        <w:rPr>
          <w:b/>
          <w:iCs/>
          <w:sz w:val="14"/>
          <w:szCs w:val="14"/>
        </w:rPr>
        <w:t xml:space="preserve">   </w:t>
      </w:r>
      <w:r w:rsidR="00560095">
        <w:rPr>
          <w:b/>
          <w:iCs/>
          <w:sz w:val="14"/>
          <w:szCs w:val="14"/>
        </w:rPr>
        <w:t xml:space="preserve"> </w:t>
      </w:r>
    </w:p>
    <w:p w:rsidR="00BF7568" w:rsidRDefault="00BF7568" w:rsidP="00BB1BB0">
      <w:pPr>
        <w:spacing w:after="0" w:line="240" w:lineRule="auto"/>
        <w:jc w:val="center"/>
        <w:rPr>
          <w:b/>
          <w:iCs/>
          <w:sz w:val="14"/>
          <w:szCs w:val="14"/>
        </w:rPr>
      </w:pPr>
    </w:p>
    <w:p w:rsidR="00BF7568" w:rsidRPr="00BF7568" w:rsidRDefault="00BF7568" w:rsidP="00BB1BB0">
      <w:pPr>
        <w:spacing w:after="0" w:line="240" w:lineRule="auto"/>
        <w:jc w:val="center"/>
        <w:rPr>
          <w:b/>
          <w:iCs/>
          <w:sz w:val="14"/>
          <w:szCs w:val="14"/>
        </w:rPr>
      </w:pPr>
    </w:p>
    <w:p w:rsidR="00BB1BB0" w:rsidRPr="00BF7568" w:rsidRDefault="00BB1BB0" w:rsidP="00BB1BB0">
      <w:pPr>
        <w:spacing w:after="0" w:line="240" w:lineRule="auto"/>
        <w:jc w:val="center"/>
        <w:rPr>
          <w:rFonts w:ascii="Mongolian Baiti" w:hAnsi="Mongolian Baiti" w:cs="Mongolian Baiti"/>
          <w:b/>
          <w:iCs/>
          <w:caps/>
          <w:color w:val="C0504D" w:themeColor="accent2"/>
          <w:sz w:val="14"/>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B1BB0" w:rsidRPr="00BB1BB0" w:rsidRDefault="00BB1BB0" w:rsidP="007B4379">
      <w:pPr>
        <w:spacing w:after="0" w:line="240" w:lineRule="auto"/>
        <w:rPr>
          <w:b/>
          <w:iCs/>
          <w:noProof/>
          <w:sz w:val="36"/>
          <w:szCs w:val="3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7B4379" w:rsidRPr="002E6C55" w:rsidRDefault="007B4379" w:rsidP="007B4379">
      <w:pPr>
        <w:spacing w:after="0" w:line="240" w:lineRule="auto"/>
        <w:rPr>
          <w:b/>
          <w:iCs/>
          <w:noProof/>
          <w:sz w:val="16"/>
          <w:szCs w:val="16"/>
        </w:rPr>
      </w:pPr>
    </w:p>
    <w:p w:rsidR="007B4379" w:rsidRDefault="007B4379" w:rsidP="007B4379">
      <w:pPr>
        <w:spacing w:after="0" w:line="240" w:lineRule="auto"/>
        <w:jc w:val="right"/>
        <w:rPr>
          <w:lang w:val="es-ES"/>
        </w:rPr>
      </w:pPr>
    </w:p>
    <w:p w:rsidR="007C529A" w:rsidRPr="0015628B" w:rsidRDefault="007C529A">
      <w:pPr>
        <w:rPr>
          <w:b/>
          <w:iCs/>
          <w:noProof/>
          <w:sz w:val="12"/>
          <w:szCs w:val="12"/>
        </w:rPr>
      </w:pPr>
    </w:p>
    <w:p w:rsidR="007B4379" w:rsidRPr="000B15E7" w:rsidRDefault="007B4379">
      <w:pPr>
        <w:rPr>
          <w:iCs/>
          <w:noProof/>
          <w:sz w:val="12"/>
          <w:szCs w:val="12"/>
        </w:rPr>
      </w:pPr>
    </w:p>
    <w:p w:rsidR="003A0374" w:rsidRDefault="003A0374" w:rsidP="004E4D48">
      <w:pPr>
        <w:spacing w:after="0"/>
        <w:jc w:val="center"/>
        <w:rPr>
          <w:sz w:val="16"/>
          <w:szCs w:val="16"/>
        </w:rPr>
      </w:pPr>
    </w:p>
    <w:p w:rsidR="003A0374" w:rsidRDefault="003A0374" w:rsidP="004E4D48">
      <w:pPr>
        <w:spacing w:after="0"/>
        <w:jc w:val="center"/>
        <w:rPr>
          <w:sz w:val="16"/>
          <w:szCs w:val="16"/>
        </w:rPr>
      </w:pPr>
    </w:p>
    <w:p w:rsidR="00F70FDF" w:rsidRPr="00713AC6" w:rsidRDefault="00F70FDF" w:rsidP="00713AC6">
      <w:pPr>
        <w:spacing w:after="0"/>
        <w:jc w:val="both"/>
        <w:rPr>
          <w:noProof/>
        </w:rPr>
      </w:pPr>
    </w:p>
    <w:sectPr w:rsidR="00F70FDF" w:rsidRPr="00713AC6" w:rsidSect="00780B98">
      <w:footerReference w:type="default" r:id="rId17"/>
      <w:pgSz w:w="15840" w:h="12240" w:orient="landscape" w:code="2"/>
      <w:pgMar w:top="567" w:right="531" w:bottom="0" w:left="567" w:header="720" w:footer="720" w:gutter="0"/>
      <w:cols w:num="3"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762" w:rsidRDefault="00806762" w:rsidP="003E1577">
      <w:pPr>
        <w:spacing w:after="0" w:line="240" w:lineRule="auto"/>
      </w:pPr>
      <w:r>
        <w:separator/>
      </w:r>
    </w:p>
  </w:endnote>
  <w:endnote w:type="continuationSeparator" w:id="0">
    <w:p w:rsidR="00806762" w:rsidRDefault="00806762" w:rsidP="003E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77" w:rsidRDefault="003E1577">
    <w:pPr>
      <w:pStyle w:val="Piedepgina"/>
    </w:pPr>
  </w:p>
  <w:p w:rsidR="00081AA2" w:rsidRDefault="00081AA2">
    <w:pPr>
      <w:pStyle w:val="Piedepgina"/>
    </w:pPr>
  </w:p>
  <w:p w:rsidR="00081AA2" w:rsidRDefault="00081AA2">
    <w:pPr>
      <w:pStyle w:val="Piedepgina"/>
    </w:pPr>
  </w:p>
  <w:p w:rsidR="00081AA2" w:rsidRDefault="00081AA2">
    <w:pPr>
      <w:pStyle w:val="Piedepgina"/>
    </w:pPr>
  </w:p>
  <w:p w:rsidR="00081AA2" w:rsidRPr="00081AA2" w:rsidRDefault="00081A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762" w:rsidRDefault="00806762" w:rsidP="003E1577">
      <w:pPr>
        <w:spacing w:after="0" w:line="240" w:lineRule="auto"/>
      </w:pPr>
      <w:r>
        <w:separator/>
      </w:r>
    </w:p>
  </w:footnote>
  <w:footnote w:type="continuationSeparator" w:id="0">
    <w:p w:rsidR="00806762" w:rsidRDefault="00806762" w:rsidP="003E1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601"/>
    <w:rsid w:val="00000EAE"/>
    <w:rsid w:val="0001028D"/>
    <w:rsid w:val="00037F93"/>
    <w:rsid w:val="00043C13"/>
    <w:rsid w:val="000567A1"/>
    <w:rsid w:val="00061B20"/>
    <w:rsid w:val="00064334"/>
    <w:rsid w:val="00070CBF"/>
    <w:rsid w:val="00081AA2"/>
    <w:rsid w:val="00083E6B"/>
    <w:rsid w:val="00094AB7"/>
    <w:rsid w:val="0009517E"/>
    <w:rsid w:val="000A0534"/>
    <w:rsid w:val="000A3EA6"/>
    <w:rsid w:val="000B15E7"/>
    <w:rsid w:val="000B3EDA"/>
    <w:rsid w:val="000D6958"/>
    <w:rsid w:val="000E03B8"/>
    <w:rsid w:val="000E0D93"/>
    <w:rsid w:val="000E6824"/>
    <w:rsid w:val="000F64F0"/>
    <w:rsid w:val="001107A5"/>
    <w:rsid w:val="00146F2F"/>
    <w:rsid w:val="00147090"/>
    <w:rsid w:val="00150231"/>
    <w:rsid w:val="0015295C"/>
    <w:rsid w:val="0015628B"/>
    <w:rsid w:val="00160630"/>
    <w:rsid w:val="00167298"/>
    <w:rsid w:val="00181E34"/>
    <w:rsid w:val="00195A44"/>
    <w:rsid w:val="001C06E3"/>
    <w:rsid w:val="001C1B5B"/>
    <w:rsid w:val="001D7683"/>
    <w:rsid w:val="001D7D04"/>
    <w:rsid w:val="00206DFB"/>
    <w:rsid w:val="00222423"/>
    <w:rsid w:val="002301E7"/>
    <w:rsid w:val="00243F1F"/>
    <w:rsid w:val="00246792"/>
    <w:rsid w:val="0025381B"/>
    <w:rsid w:val="00253E71"/>
    <w:rsid w:val="002556F0"/>
    <w:rsid w:val="002644E8"/>
    <w:rsid w:val="002661F0"/>
    <w:rsid w:val="00287136"/>
    <w:rsid w:val="00290371"/>
    <w:rsid w:val="002C67C4"/>
    <w:rsid w:val="002C755B"/>
    <w:rsid w:val="002E3B55"/>
    <w:rsid w:val="002E6C55"/>
    <w:rsid w:val="00312E1F"/>
    <w:rsid w:val="00317800"/>
    <w:rsid w:val="00330860"/>
    <w:rsid w:val="00336E21"/>
    <w:rsid w:val="003423C3"/>
    <w:rsid w:val="0036615A"/>
    <w:rsid w:val="00392C1B"/>
    <w:rsid w:val="00394FF0"/>
    <w:rsid w:val="003A0374"/>
    <w:rsid w:val="003C5A12"/>
    <w:rsid w:val="003D5D4A"/>
    <w:rsid w:val="003E0AAE"/>
    <w:rsid w:val="003E1577"/>
    <w:rsid w:val="003E6FFA"/>
    <w:rsid w:val="003F1B84"/>
    <w:rsid w:val="003F586E"/>
    <w:rsid w:val="00412D24"/>
    <w:rsid w:val="00412E97"/>
    <w:rsid w:val="00421F0F"/>
    <w:rsid w:val="0042487D"/>
    <w:rsid w:val="00442FCE"/>
    <w:rsid w:val="00455CF3"/>
    <w:rsid w:val="00465B83"/>
    <w:rsid w:val="00467A0B"/>
    <w:rsid w:val="00470EEB"/>
    <w:rsid w:val="00472153"/>
    <w:rsid w:val="00483990"/>
    <w:rsid w:val="00484507"/>
    <w:rsid w:val="00490349"/>
    <w:rsid w:val="00494446"/>
    <w:rsid w:val="004B131C"/>
    <w:rsid w:val="004B2F79"/>
    <w:rsid w:val="004D2FDB"/>
    <w:rsid w:val="004D7C6D"/>
    <w:rsid w:val="004E11AB"/>
    <w:rsid w:val="004E3F6A"/>
    <w:rsid w:val="004E4D48"/>
    <w:rsid w:val="004F549B"/>
    <w:rsid w:val="005021DB"/>
    <w:rsid w:val="005328EC"/>
    <w:rsid w:val="005334E2"/>
    <w:rsid w:val="00560095"/>
    <w:rsid w:val="00561A07"/>
    <w:rsid w:val="0056549E"/>
    <w:rsid w:val="005669DC"/>
    <w:rsid w:val="00576BEF"/>
    <w:rsid w:val="005778F0"/>
    <w:rsid w:val="00585D34"/>
    <w:rsid w:val="005A10C5"/>
    <w:rsid w:val="005A5A0C"/>
    <w:rsid w:val="005C4C9B"/>
    <w:rsid w:val="005D1330"/>
    <w:rsid w:val="005D1579"/>
    <w:rsid w:val="005D3759"/>
    <w:rsid w:val="005D7DDF"/>
    <w:rsid w:val="005E66DF"/>
    <w:rsid w:val="005E7E23"/>
    <w:rsid w:val="005F0BBD"/>
    <w:rsid w:val="005F58CF"/>
    <w:rsid w:val="0060709C"/>
    <w:rsid w:val="0063192D"/>
    <w:rsid w:val="00651B3C"/>
    <w:rsid w:val="00683458"/>
    <w:rsid w:val="00686233"/>
    <w:rsid w:val="00692963"/>
    <w:rsid w:val="006939D4"/>
    <w:rsid w:val="00697EA2"/>
    <w:rsid w:val="006A0DAD"/>
    <w:rsid w:val="006B4A9C"/>
    <w:rsid w:val="006B7B88"/>
    <w:rsid w:val="006B7DBB"/>
    <w:rsid w:val="006C2E22"/>
    <w:rsid w:val="006D50C7"/>
    <w:rsid w:val="006F7462"/>
    <w:rsid w:val="00706638"/>
    <w:rsid w:val="00713AC6"/>
    <w:rsid w:val="0072165C"/>
    <w:rsid w:val="00732B5E"/>
    <w:rsid w:val="00744268"/>
    <w:rsid w:val="00746B51"/>
    <w:rsid w:val="00752CD9"/>
    <w:rsid w:val="0075587E"/>
    <w:rsid w:val="00770290"/>
    <w:rsid w:val="00775A37"/>
    <w:rsid w:val="00780B98"/>
    <w:rsid w:val="00782018"/>
    <w:rsid w:val="00787DAA"/>
    <w:rsid w:val="007A1BE8"/>
    <w:rsid w:val="007B23B4"/>
    <w:rsid w:val="007B4379"/>
    <w:rsid w:val="007C166E"/>
    <w:rsid w:val="007C529A"/>
    <w:rsid w:val="007C7664"/>
    <w:rsid w:val="007D39FC"/>
    <w:rsid w:val="007F0CBD"/>
    <w:rsid w:val="00806762"/>
    <w:rsid w:val="008149D5"/>
    <w:rsid w:val="0082095B"/>
    <w:rsid w:val="00843FF2"/>
    <w:rsid w:val="00862791"/>
    <w:rsid w:val="00866BF9"/>
    <w:rsid w:val="00872687"/>
    <w:rsid w:val="008728BA"/>
    <w:rsid w:val="00874EEF"/>
    <w:rsid w:val="008772BB"/>
    <w:rsid w:val="00881C01"/>
    <w:rsid w:val="008932F9"/>
    <w:rsid w:val="008D140E"/>
    <w:rsid w:val="00900EA0"/>
    <w:rsid w:val="00904EDF"/>
    <w:rsid w:val="0091519E"/>
    <w:rsid w:val="0091525C"/>
    <w:rsid w:val="00926459"/>
    <w:rsid w:val="009710EB"/>
    <w:rsid w:val="00990BFD"/>
    <w:rsid w:val="009B3C13"/>
    <w:rsid w:val="009C15B7"/>
    <w:rsid w:val="009E0F43"/>
    <w:rsid w:val="00A10E1C"/>
    <w:rsid w:val="00A232CD"/>
    <w:rsid w:val="00A24224"/>
    <w:rsid w:val="00A366BF"/>
    <w:rsid w:val="00A370C7"/>
    <w:rsid w:val="00A511DB"/>
    <w:rsid w:val="00A65B07"/>
    <w:rsid w:val="00A676BD"/>
    <w:rsid w:val="00A823A0"/>
    <w:rsid w:val="00A863E5"/>
    <w:rsid w:val="00AB5E86"/>
    <w:rsid w:val="00AD46A1"/>
    <w:rsid w:val="00AD5CEA"/>
    <w:rsid w:val="00AE19C5"/>
    <w:rsid w:val="00B15EEF"/>
    <w:rsid w:val="00B4420C"/>
    <w:rsid w:val="00B6015A"/>
    <w:rsid w:val="00B626CD"/>
    <w:rsid w:val="00B62C17"/>
    <w:rsid w:val="00B65ADF"/>
    <w:rsid w:val="00B96BC0"/>
    <w:rsid w:val="00BB1BB0"/>
    <w:rsid w:val="00BB1CFB"/>
    <w:rsid w:val="00BB6601"/>
    <w:rsid w:val="00BE51B8"/>
    <w:rsid w:val="00BF2337"/>
    <w:rsid w:val="00BF51EF"/>
    <w:rsid w:val="00BF7568"/>
    <w:rsid w:val="00C36C6E"/>
    <w:rsid w:val="00C70268"/>
    <w:rsid w:val="00C72D9E"/>
    <w:rsid w:val="00C74768"/>
    <w:rsid w:val="00C81F23"/>
    <w:rsid w:val="00C9734B"/>
    <w:rsid w:val="00CA3681"/>
    <w:rsid w:val="00CB30CC"/>
    <w:rsid w:val="00CB7BBB"/>
    <w:rsid w:val="00CC4C5F"/>
    <w:rsid w:val="00CD355C"/>
    <w:rsid w:val="00CF492E"/>
    <w:rsid w:val="00CF64B0"/>
    <w:rsid w:val="00D03897"/>
    <w:rsid w:val="00D16BCE"/>
    <w:rsid w:val="00D34D16"/>
    <w:rsid w:val="00D52D04"/>
    <w:rsid w:val="00D56686"/>
    <w:rsid w:val="00D84253"/>
    <w:rsid w:val="00D9301B"/>
    <w:rsid w:val="00DA7CA1"/>
    <w:rsid w:val="00DB5113"/>
    <w:rsid w:val="00DC1074"/>
    <w:rsid w:val="00DE1692"/>
    <w:rsid w:val="00DE7A82"/>
    <w:rsid w:val="00DF0440"/>
    <w:rsid w:val="00E000A3"/>
    <w:rsid w:val="00E1218B"/>
    <w:rsid w:val="00E12A48"/>
    <w:rsid w:val="00E13897"/>
    <w:rsid w:val="00E22690"/>
    <w:rsid w:val="00E27A19"/>
    <w:rsid w:val="00E30F9E"/>
    <w:rsid w:val="00E43D3C"/>
    <w:rsid w:val="00E469BC"/>
    <w:rsid w:val="00E54632"/>
    <w:rsid w:val="00E72564"/>
    <w:rsid w:val="00E74A5B"/>
    <w:rsid w:val="00E90A5D"/>
    <w:rsid w:val="00EA2129"/>
    <w:rsid w:val="00EC217D"/>
    <w:rsid w:val="00ED0CB6"/>
    <w:rsid w:val="00ED745B"/>
    <w:rsid w:val="00EE3AFA"/>
    <w:rsid w:val="00EF0325"/>
    <w:rsid w:val="00F0168F"/>
    <w:rsid w:val="00F026A0"/>
    <w:rsid w:val="00F1219B"/>
    <w:rsid w:val="00F212C5"/>
    <w:rsid w:val="00F332B0"/>
    <w:rsid w:val="00F33C07"/>
    <w:rsid w:val="00F430D8"/>
    <w:rsid w:val="00F444A3"/>
    <w:rsid w:val="00F45FDF"/>
    <w:rsid w:val="00F6667A"/>
    <w:rsid w:val="00F70FDF"/>
    <w:rsid w:val="00F7506C"/>
    <w:rsid w:val="00F8045D"/>
    <w:rsid w:val="00F8551C"/>
    <w:rsid w:val="00F9060A"/>
    <w:rsid w:val="00F95659"/>
    <w:rsid w:val="00FC63F2"/>
    <w:rsid w:val="00FE1B52"/>
    <w:rsid w:val="00FE5277"/>
    <w:rsid w:val="00FF1BE6"/>
    <w:rsid w:val="00FF30F4"/>
    <w:rsid w:val="00FF3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C243"/>
  <w15:docId w15:val="{20D96CCA-EAAC-4C1C-BF1F-01E4244A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BB6601"/>
    <w:rPr>
      <w:i/>
      <w:iCs/>
    </w:rPr>
  </w:style>
  <w:style w:type="paragraph" w:styleId="Textodeglobo">
    <w:name w:val="Balloon Text"/>
    <w:basedOn w:val="Normal"/>
    <w:link w:val="TextodegloboCar"/>
    <w:uiPriority w:val="99"/>
    <w:semiHidden/>
    <w:unhideWhenUsed/>
    <w:rsid w:val="00BB6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601"/>
    <w:rPr>
      <w:rFonts w:ascii="Tahoma" w:hAnsi="Tahoma" w:cs="Tahoma"/>
      <w:sz w:val="16"/>
      <w:szCs w:val="16"/>
    </w:rPr>
  </w:style>
  <w:style w:type="character" w:styleId="Hipervnculo">
    <w:name w:val="Hyperlink"/>
    <w:basedOn w:val="Fuentedeprrafopredeter"/>
    <w:uiPriority w:val="99"/>
    <w:unhideWhenUsed/>
    <w:rsid w:val="007B23B4"/>
    <w:rPr>
      <w:color w:val="0000FF" w:themeColor="hyperlink"/>
      <w:u w:val="single"/>
    </w:rPr>
  </w:style>
  <w:style w:type="paragraph" w:styleId="Encabezado">
    <w:name w:val="header"/>
    <w:basedOn w:val="Normal"/>
    <w:link w:val="EncabezadoCar"/>
    <w:uiPriority w:val="99"/>
    <w:unhideWhenUsed/>
    <w:rsid w:val="003E15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577"/>
  </w:style>
  <w:style w:type="paragraph" w:styleId="Piedepgina">
    <w:name w:val="footer"/>
    <w:basedOn w:val="Normal"/>
    <w:link w:val="PiedepginaCar"/>
    <w:uiPriority w:val="99"/>
    <w:unhideWhenUsed/>
    <w:rsid w:val="003E15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577"/>
  </w:style>
  <w:style w:type="table" w:styleId="Tablaconcuadrcula">
    <w:name w:val="Table Grid"/>
    <w:basedOn w:val="Tablanormal"/>
    <w:uiPriority w:val="59"/>
    <w:rsid w:val="0042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83E6B"/>
    <w:rPr>
      <w:color w:val="605E5C"/>
      <w:shd w:val="clear" w:color="auto" w:fill="E1DFDD"/>
    </w:rPr>
  </w:style>
  <w:style w:type="paragraph" w:styleId="Sinespaciado">
    <w:name w:val="No Spacing"/>
    <w:uiPriority w:val="1"/>
    <w:qFormat/>
    <w:rsid w:val="000A3EA6"/>
    <w:pPr>
      <w:spacing w:after="0" w:line="240" w:lineRule="auto"/>
    </w:pPr>
    <w:rPr>
      <w:rFonts w:ascii="Calibri" w:eastAsia="Times New Roman" w:hAnsi="Calibri" w:cs="Times New Roman"/>
      <w:lang w:val="es-ES" w:eastAsia="es-ES"/>
    </w:rPr>
  </w:style>
  <w:style w:type="paragraph" w:customStyle="1" w:styleId="Default">
    <w:name w:val="Default"/>
    <w:rsid w:val="000A3EA6"/>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Textoennegrita">
    <w:name w:val="Strong"/>
    <w:basedOn w:val="Fuentedeprrafopredeter"/>
    <w:uiPriority w:val="22"/>
    <w:qFormat/>
    <w:rsid w:val="00FF3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red.cu/Insectos"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overd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ventas@bioverde.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5C49-97EB-4974-9D48-07F46FB0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1365</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Usuario</cp:lastModifiedBy>
  <cp:revision>109</cp:revision>
  <cp:lastPrinted>2017-03-11T18:10:00Z</cp:lastPrinted>
  <dcterms:created xsi:type="dcterms:W3CDTF">2017-03-11T16:33:00Z</dcterms:created>
  <dcterms:modified xsi:type="dcterms:W3CDTF">2019-11-14T14:13:00Z</dcterms:modified>
</cp:coreProperties>
</file>