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379" w:rsidRDefault="007B4379" w:rsidP="00FE5277">
      <w:pPr>
        <w:spacing w:after="0" w:line="240" w:lineRule="auto"/>
        <w:rPr>
          <w:b/>
          <w:iCs/>
          <w:noProof/>
          <w:sz w:val="16"/>
          <w:szCs w:val="16"/>
        </w:rPr>
      </w:pPr>
      <w:r w:rsidRPr="003F586E">
        <w:rPr>
          <w:iCs/>
          <w:noProof/>
          <w:sz w:val="16"/>
          <w:szCs w:val="16"/>
        </w:rPr>
        <w:t>!</w:t>
      </w:r>
      <w:r>
        <w:rPr>
          <w:b/>
          <w:iCs/>
          <w:noProof/>
          <w:sz w:val="16"/>
          <w:szCs w:val="16"/>
        </w:rPr>
        <w:t xml:space="preserve">ALTO! </w:t>
      </w:r>
      <w:r w:rsidR="00BB1BB0">
        <w:rPr>
          <w:b/>
          <w:iCs/>
          <w:noProof/>
          <w:sz w:val="16"/>
          <w:szCs w:val="16"/>
        </w:rPr>
        <w:t>¡</w:t>
      </w:r>
      <w:r>
        <w:rPr>
          <w:b/>
          <w:iCs/>
          <w:noProof/>
          <w:sz w:val="16"/>
          <w:szCs w:val="16"/>
        </w:rPr>
        <w:t xml:space="preserve">LEA </w:t>
      </w:r>
      <w:r w:rsidR="00BB1BB0">
        <w:rPr>
          <w:b/>
          <w:iCs/>
          <w:noProof/>
          <w:sz w:val="16"/>
          <w:szCs w:val="16"/>
        </w:rPr>
        <w:t xml:space="preserve">EL PANFLETO </w:t>
      </w:r>
      <w:r>
        <w:rPr>
          <w:b/>
          <w:iCs/>
          <w:noProof/>
          <w:sz w:val="16"/>
          <w:szCs w:val="16"/>
        </w:rPr>
        <w:t xml:space="preserve"> </w:t>
      </w:r>
      <w:r w:rsidRPr="002E6C55">
        <w:rPr>
          <w:b/>
          <w:iCs/>
          <w:noProof/>
          <w:sz w:val="16"/>
          <w:szCs w:val="16"/>
        </w:rPr>
        <w:t>ANTES DE USAR EL PRODUCTO</w:t>
      </w:r>
      <w:r w:rsidR="00BB1BB0">
        <w:rPr>
          <w:b/>
          <w:iCs/>
          <w:noProof/>
          <w:sz w:val="16"/>
          <w:szCs w:val="16"/>
        </w:rPr>
        <w:t xml:space="preserve"> Y CONSULTE AL PROFESIONAL EN CIENCIAS AGR</w:t>
      </w:r>
      <w:r w:rsidR="00692963">
        <w:rPr>
          <w:b/>
          <w:iCs/>
          <w:noProof/>
          <w:sz w:val="16"/>
          <w:szCs w:val="16"/>
        </w:rPr>
        <w:t>Í</w:t>
      </w:r>
      <w:r w:rsidR="00BB1BB0">
        <w:rPr>
          <w:b/>
          <w:iCs/>
          <w:noProof/>
          <w:sz w:val="16"/>
          <w:szCs w:val="16"/>
        </w:rPr>
        <w:t>COLAS !</w:t>
      </w:r>
    </w:p>
    <w:p w:rsidR="00BB1BB0" w:rsidRDefault="00BB1BB0" w:rsidP="007B4379">
      <w:pPr>
        <w:spacing w:after="0" w:line="240" w:lineRule="auto"/>
        <w:rPr>
          <w:b/>
          <w:iCs/>
          <w:noProof/>
          <w:sz w:val="16"/>
          <w:szCs w:val="16"/>
        </w:rPr>
      </w:pPr>
    </w:p>
    <w:p w:rsidR="00BB1BB0" w:rsidRPr="00421F0F" w:rsidRDefault="0076066A" w:rsidP="0076066A">
      <w:pPr>
        <w:jc w:val="center"/>
        <w:rPr>
          <w:rFonts w:ascii="Times New Roman" w:hAnsi="Times New Roman" w:cs="Times New Roman"/>
          <w:bCs/>
          <w:smallCaps/>
          <w:sz w:val="36"/>
          <w:szCs w:val="36"/>
          <w:lang w:val="es-ES"/>
        </w:rPr>
      </w:pPr>
      <w:r>
        <w:rPr>
          <w:rFonts w:ascii="Times New Roman" w:hAnsi="Times New Roman" w:cs="Times New Roman"/>
          <w:b/>
          <w:smallCaps/>
          <w:sz w:val="36"/>
          <w:szCs w:val="36"/>
          <w:lang w:val="es-ES"/>
        </w:rPr>
        <w:t xml:space="preserve">METAVERDE </w:t>
      </w:r>
      <w:r w:rsidR="00BB1BB0" w:rsidRPr="00094AB7">
        <w:rPr>
          <w:rFonts w:ascii="Times New Roman" w:hAnsi="Times New Roman" w:cs="Times New Roman"/>
          <w:b/>
          <w:smallCaps/>
          <w:sz w:val="36"/>
          <w:szCs w:val="36"/>
          <w:lang w:val="es-ES"/>
        </w:rPr>
        <w:t xml:space="preserve">  10 SC</w:t>
      </w:r>
      <w:r w:rsidR="00FC63F2">
        <w:rPr>
          <w:rFonts w:ascii="Times New Roman" w:hAnsi="Times New Roman" w:cs="Times New Roman"/>
          <w:b/>
          <w:smallCaps/>
          <w:sz w:val="36"/>
          <w:szCs w:val="36"/>
          <w:lang w:val="es-ES"/>
        </w:rPr>
        <w:t xml:space="preserve"> </w:t>
      </w:r>
      <w:r w:rsidR="00317800">
        <w:rPr>
          <w:rFonts w:ascii="Times New Roman" w:hAnsi="Times New Roman" w:cs="Times New Roman"/>
          <w:b/>
          <w:smallCaps/>
          <w:sz w:val="36"/>
          <w:szCs w:val="36"/>
          <w:lang w:val="es-ES"/>
        </w:rPr>
        <w:t xml:space="preserve">        </w:t>
      </w:r>
      <w:r w:rsidR="00BB1BB0" w:rsidRPr="00BB1BB0">
        <w:rPr>
          <w:rFonts w:ascii="Times New Roman" w:hAnsi="Times New Roman" w:cs="Times New Roman"/>
          <w:b/>
          <w:smallCaps/>
          <w:sz w:val="16"/>
          <w:szCs w:val="16"/>
          <w:lang w:val="es-ES"/>
        </w:rPr>
        <w:t>INSECTICIDA</w:t>
      </w:r>
      <w:r w:rsidR="00BB1BB0">
        <w:rPr>
          <w:rFonts w:ascii="Times New Roman" w:hAnsi="Times New Roman" w:cs="Times New Roman"/>
          <w:b/>
          <w:smallCaps/>
          <w:sz w:val="16"/>
          <w:szCs w:val="16"/>
          <w:lang w:val="es-ES"/>
        </w:rPr>
        <w:t xml:space="preserve"> – </w:t>
      </w:r>
      <w:r w:rsidR="00BB1BB0" w:rsidRPr="00BB1BB0">
        <w:rPr>
          <w:rFonts w:ascii="Times New Roman" w:hAnsi="Times New Roman" w:cs="Times New Roman"/>
          <w:b/>
          <w:smallCaps/>
          <w:sz w:val="16"/>
          <w:szCs w:val="16"/>
          <w:lang w:val="es-ES"/>
        </w:rPr>
        <w:t>MICROBIOL</w:t>
      </w:r>
      <w:r w:rsidR="00421F0F">
        <w:rPr>
          <w:rFonts w:ascii="Times New Roman" w:hAnsi="Times New Roman" w:cs="Times New Roman"/>
          <w:b/>
          <w:smallCaps/>
          <w:sz w:val="16"/>
          <w:szCs w:val="16"/>
          <w:lang w:val="es-ES"/>
        </w:rPr>
        <w:t>Ó</w:t>
      </w:r>
      <w:r w:rsidR="00BB1BB0" w:rsidRPr="00BB1BB0">
        <w:rPr>
          <w:rFonts w:ascii="Times New Roman" w:hAnsi="Times New Roman" w:cs="Times New Roman"/>
          <w:b/>
          <w:smallCaps/>
          <w:sz w:val="16"/>
          <w:szCs w:val="16"/>
          <w:lang w:val="es-ES"/>
        </w:rPr>
        <w:t>GICO</w:t>
      </w:r>
      <w:r w:rsidR="00FC63F2">
        <w:rPr>
          <w:rFonts w:ascii="Times New Roman" w:hAnsi="Times New Roman" w:cs="Times New Roman"/>
          <w:b/>
          <w:smallCaps/>
          <w:sz w:val="36"/>
          <w:szCs w:val="36"/>
          <w:lang w:val="es-ES"/>
        </w:rPr>
        <w:t xml:space="preserve">   </w:t>
      </w:r>
      <w:r w:rsidR="00317800">
        <w:rPr>
          <w:rFonts w:ascii="Times New Roman" w:hAnsi="Times New Roman" w:cs="Times New Roman"/>
          <w:b/>
          <w:smallCaps/>
          <w:sz w:val="36"/>
          <w:szCs w:val="36"/>
          <w:lang w:val="es-ES"/>
        </w:rPr>
        <w:t xml:space="preserve">      </w:t>
      </w:r>
      <w:r w:rsidR="00FC63F2">
        <w:rPr>
          <w:rFonts w:ascii="Times New Roman" w:hAnsi="Times New Roman" w:cs="Times New Roman"/>
          <w:b/>
          <w:smallCaps/>
          <w:sz w:val="36"/>
          <w:szCs w:val="36"/>
          <w:lang w:val="es-ES"/>
        </w:rPr>
        <w:t xml:space="preserve"> </w:t>
      </w:r>
      <w:r w:rsidR="000B3EDA">
        <w:rPr>
          <w:rFonts w:ascii="Times New Roman" w:hAnsi="Times New Roman" w:cs="Times New Roman"/>
          <w:b/>
          <w:smallCaps/>
          <w:sz w:val="36"/>
          <w:szCs w:val="36"/>
          <w:lang w:val="es-ES"/>
        </w:rPr>
        <w:t xml:space="preserve">  </w:t>
      </w:r>
      <w:r w:rsidR="00FC63F2">
        <w:rPr>
          <w:rFonts w:ascii="Times New Roman" w:hAnsi="Times New Roman" w:cs="Times New Roman"/>
          <w:b/>
          <w:smallCaps/>
          <w:sz w:val="36"/>
          <w:szCs w:val="36"/>
          <w:lang w:val="es-ES"/>
        </w:rPr>
        <w:t xml:space="preserve">  </w:t>
      </w:r>
      <w:proofErr w:type="spellStart"/>
      <w:r>
        <w:rPr>
          <w:bCs/>
          <w:i/>
          <w:sz w:val="18"/>
          <w:szCs w:val="18"/>
        </w:rPr>
        <w:t>Metarhizium</w:t>
      </w:r>
      <w:proofErr w:type="spellEnd"/>
      <w:r>
        <w:rPr>
          <w:bCs/>
          <w:i/>
          <w:sz w:val="18"/>
          <w:szCs w:val="18"/>
        </w:rPr>
        <w:t xml:space="preserve"> </w:t>
      </w:r>
      <w:proofErr w:type="spellStart"/>
      <w:r>
        <w:rPr>
          <w:bCs/>
          <w:i/>
          <w:sz w:val="18"/>
          <w:szCs w:val="18"/>
        </w:rPr>
        <w:t>anisopliae</w:t>
      </w:r>
      <w:proofErr w:type="spellEnd"/>
    </w:p>
    <w:p w:rsidR="00BB1BB0" w:rsidRPr="00317800" w:rsidRDefault="00BB1BB0" w:rsidP="00317800">
      <w:pPr>
        <w:spacing w:after="0" w:line="240" w:lineRule="auto"/>
        <w:jc w:val="center"/>
        <w:rPr>
          <w:b/>
          <w:iCs/>
          <w:sz w:val="28"/>
          <w:szCs w:val="28"/>
        </w:rPr>
      </w:pPr>
      <w:r w:rsidRPr="00421F0F">
        <w:rPr>
          <w:b/>
          <w:iCs/>
          <w:sz w:val="28"/>
          <w:szCs w:val="28"/>
        </w:rPr>
        <w:t>PRECAUC</w:t>
      </w:r>
      <w:r w:rsidR="00BB1CFB" w:rsidRPr="00421F0F">
        <w:rPr>
          <w:b/>
          <w:iCs/>
          <w:sz w:val="28"/>
          <w:szCs w:val="28"/>
        </w:rPr>
        <w:t>IÓ</w:t>
      </w:r>
      <w:r w:rsidRPr="00421F0F">
        <w:rPr>
          <w:b/>
          <w:iCs/>
          <w:sz w:val="28"/>
          <w:szCs w:val="28"/>
        </w:rPr>
        <w:t xml:space="preserve">N    </w:t>
      </w:r>
    </w:p>
    <w:p w:rsidR="00BB1BB0" w:rsidRPr="00BB1BB0" w:rsidRDefault="00BB1BB0" w:rsidP="00BB1BB0">
      <w:pPr>
        <w:spacing w:after="0" w:line="240" w:lineRule="auto"/>
        <w:jc w:val="center"/>
        <w:rPr>
          <w:b/>
          <w:iCs/>
          <w:sz w:val="16"/>
          <w:szCs w:val="16"/>
        </w:rPr>
      </w:pPr>
      <w:r w:rsidRPr="00BB1BB0">
        <w:rPr>
          <w:b/>
          <w:iCs/>
          <w:sz w:val="16"/>
          <w:szCs w:val="16"/>
        </w:rPr>
        <w:t xml:space="preserve">ANTIDOTO: NO TIENE </w:t>
      </w:r>
    </w:p>
    <w:p w:rsidR="00BB1BB0" w:rsidRDefault="00BB1BB0" w:rsidP="00BB1BB0">
      <w:pPr>
        <w:spacing w:after="0" w:line="240" w:lineRule="auto"/>
        <w:jc w:val="center"/>
        <w:rPr>
          <w:b/>
          <w:iCs/>
          <w:sz w:val="16"/>
          <w:szCs w:val="16"/>
        </w:rPr>
      </w:pPr>
      <w:r w:rsidRPr="00BB1BB0">
        <w:rPr>
          <w:b/>
          <w:iCs/>
          <w:sz w:val="16"/>
          <w:szCs w:val="16"/>
        </w:rPr>
        <w:t>DENSIDAD 0.87 g/ml a 20°C</w:t>
      </w:r>
    </w:p>
    <w:p w:rsidR="00BB1BB0" w:rsidRDefault="00BB1BB0" w:rsidP="00BB1BB0">
      <w:pPr>
        <w:spacing w:after="0" w:line="240" w:lineRule="auto"/>
        <w:jc w:val="center"/>
        <w:rPr>
          <w:b/>
          <w:iCs/>
          <w:sz w:val="16"/>
          <w:szCs w:val="16"/>
        </w:rPr>
      </w:pPr>
    </w:p>
    <w:p w:rsidR="00BB1BB0" w:rsidRDefault="00BB1BB0" w:rsidP="00BB1BB0">
      <w:pPr>
        <w:spacing w:after="0" w:line="240" w:lineRule="auto"/>
        <w:jc w:val="center"/>
        <w:rPr>
          <w:b/>
          <w:iCs/>
          <w:sz w:val="14"/>
          <w:szCs w:val="14"/>
        </w:rPr>
      </w:pPr>
      <w:r w:rsidRPr="00BF7568">
        <w:rPr>
          <w:b/>
          <w:iCs/>
          <w:sz w:val="14"/>
          <w:szCs w:val="14"/>
        </w:rPr>
        <w:t xml:space="preserve">ESTE PRODUCTO PUEDE SER MORTAL SI SE </w:t>
      </w:r>
      <w:r w:rsidR="00BF7568" w:rsidRPr="00BF7568">
        <w:rPr>
          <w:b/>
          <w:iCs/>
          <w:sz w:val="14"/>
          <w:szCs w:val="14"/>
        </w:rPr>
        <w:t xml:space="preserve">INGIERE O INHALA </w:t>
      </w:r>
    </w:p>
    <w:p w:rsidR="00BF7568" w:rsidRDefault="00BF7568" w:rsidP="00BB1BB0">
      <w:pPr>
        <w:spacing w:after="0" w:line="240" w:lineRule="auto"/>
        <w:jc w:val="center"/>
        <w:rPr>
          <w:b/>
          <w:iCs/>
          <w:sz w:val="14"/>
          <w:szCs w:val="14"/>
        </w:rPr>
      </w:pPr>
      <w:r>
        <w:rPr>
          <w:b/>
          <w:iCs/>
          <w:sz w:val="14"/>
          <w:szCs w:val="14"/>
        </w:rPr>
        <w:t xml:space="preserve">PUEDE CAUSAR DAÑO EN LOS OJOS Y LA PIEL POR </w:t>
      </w:r>
    </w:p>
    <w:p w:rsidR="00BF7568" w:rsidRDefault="00BF7568" w:rsidP="00BB1BB0">
      <w:pPr>
        <w:spacing w:after="0" w:line="240" w:lineRule="auto"/>
        <w:jc w:val="center"/>
        <w:rPr>
          <w:b/>
          <w:iCs/>
          <w:sz w:val="14"/>
          <w:szCs w:val="14"/>
        </w:rPr>
      </w:pPr>
      <w:r>
        <w:rPr>
          <w:b/>
          <w:iCs/>
          <w:sz w:val="14"/>
          <w:szCs w:val="14"/>
        </w:rPr>
        <w:t>EXPOSICI</w:t>
      </w:r>
      <w:r w:rsidR="00421F0F">
        <w:rPr>
          <w:b/>
          <w:iCs/>
          <w:sz w:val="14"/>
          <w:szCs w:val="14"/>
        </w:rPr>
        <w:t>Ó</w:t>
      </w:r>
      <w:r>
        <w:rPr>
          <w:b/>
          <w:iCs/>
          <w:sz w:val="14"/>
          <w:szCs w:val="14"/>
        </w:rPr>
        <w:t xml:space="preserve">N. </w:t>
      </w:r>
    </w:p>
    <w:p w:rsidR="00421F0F" w:rsidRDefault="00421F0F" w:rsidP="00421F0F">
      <w:pPr>
        <w:spacing w:after="0" w:line="240" w:lineRule="auto"/>
        <w:rPr>
          <w:b/>
          <w:iCs/>
          <w:sz w:val="14"/>
          <w:szCs w:val="14"/>
        </w:rPr>
      </w:pPr>
    </w:p>
    <w:p w:rsidR="008932F9" w:rsidRPr="003C5A12" w:rsidRDefault="008932F9" w:rsidP="008932F9">
      <w:pPr>
        <w:spacing w:after="0" w:line="240" w:lineRule="auto"/>
        <w:jc w:val="both"/>
        <w:rPr>
          <w:b/>
          <w:iCs/>
          <w:sz w:val="16"/>
          <w:szCs w:val="16"/>
        </w:rPr>
      </w:pPr>
      <w:r w:rsidRPr="003C5A12">
        <w:rPr>
          <w:noProof/>
          <w:sz w:val="16"/>
          <w:szCs w:val="16"/>
        </w:rPr>
        <w:drawing>
          <wp:anchor distT="0" distB="0" distL="114300" distR="114300" simplePos="0" relativeHeight="251654656" behindDoc="0" locked="0" layoutInCell="1" allowOverlap="1" wp14:anchorId="57A88DFF">
            <wp:simplePos x="0" y="0"/>
            <wp:positionH relativeFrom="column">
              <wp:posOffset>2250848</wp:posOffset>
            </wp:positionH>
            <wp:positionV relativeFrom="paragraph">
              <wp:posOffset>95885</wp:posOffset>
            </wp:positionV>
            <wp:extent cx="347980" cy="340360"/>
            <wp:effectExtent l="0" t="0" r="0" b="254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66154" t="42302" r="27045" b="43487"/>
                    <a:stretch/>
                  </pic:blipFill>
                  <pic:spPr bwMode="auto">
                    <a:xfrm>
                      <a:off x="0" y="0"/>
                      <a:ext cx="347980" cy="3403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C5A12">
        <w:rPr>
          <w:b/>
          <w:iCs/>
          <w:sz w:val="16"/>
          <w:szCs w:val="16"/>
        </w:rPr>
        <w:t>NO ALAMACENAR ESTE PRODUCTO EN CASAS DE HABITACIÓN. MANTENGASE FUERA DEL ALCANCE DE LOS NIÑOS, PERSONAS MENTALMENTE INCAPACES, ANIMALES DOMESTICOS, ALIMENTOS Y MEDICAMENTOS.</w:t>
      </w:r>
    </w:p>
    <w:p w:rsidR="005778F0" w:rsidRDefault="005778F0" w:rsidP="000E6824">
      <w:pPr>
        <w:spacing w:after="0" w:line="240" w:lineRule="auto"/>
        <w:rPr>
          <w:b/>
          <w:iCs/>
          <w:sz w:val="14"/>
          <w:szCs w:val="14"/>
        </w:rPr>
      </w:pPr>
    </w:p>
    <w:p w:rsidR="008932F9" w:rsidRPr="003C5A12" w:rsidRDefault="00B65ADF" w:rsidP="00B65ADF">
      <w:pPr>
        <w:spacing w:after="0" w:line="240" w:lineRule="auto"/>
        <w:rPr>
          <w:b/>
          <w:iCs/>
          <w:sz w:val="16"/>
          <w:szCs w:val="16"/>
        </w:rPr>
      </w:pPr>
      <w:r w:rsidRPr="003C5A12">
        <w:rPr>
          <w:b/>
          <w:iCs/>
          <w:sz w:val="16"/>
          <w:szCs w:val="16"/>
        </w:rPr>
        <w:t xml:space="preserve">USO AGRONÓMICO </w:t>
      </w:r>
    </w:p>
    <w:p w:rsidR="008932F9" w:rsidRPr="003C5A12" w:rsidRDefault="008932F9" w:rsidP="00B65ADF">
      <w:pPr>
        <w:spacing w:after="0" w:line="240" w:lineRule="auto"/>
        <w:rPr>
          <w:b/>
          <w:iCs/>
          <w:sz w:val="16"/>
          <w:szCs w:val="16"/>
        </w:rPr>
      </w:pPr>
    </w:p>
    <w:p w:rsidR="00BF7568" w:rsidRPr="003C5A12" w:rsidRDefault="00BF7568" w:rsidP="00BF7568">
      <w:pPr>
        <w:spacing w:after="0" w:line="240" w:lineRule="auto"/>
        <w:rPr>
          <w:b/>
          <w:iCs/>
          <w:sz w:val="16"/>
          <w:szCs w:val="16"/>
        </w:rPr>
      </w:pPr>
      <w:r w:rsidRPr="003C5A12">
        <w:rPr>
          <w:b/>
          <w:iCs/>
          <w:sz w:val="16"/>
          <w:szCs w:val="16"/>
        </w:rPr>
        <w:t>MODO DE ACCI</w:t>
      </w:r>
      <w:r w:rsidR="00692963" w:rsidRPr="003C5A12">
        <w:rPr>
          <w:b/>
          <w:iCs/>
          <w:sz w:val="16"/>
          <w:szCs w:val="16"/>
        </w:rPr>
        <w:t>Ó</w:t>
      </w:r>
      <w:r w:rsidRPr="003C5A12">
        <w:rPr>
          <w:b/>
          <w:iCs/>
          <w:sz w:val="16"/>
          <w:szCs w:val="16"/>
        </w:rPr>
        <w:t xml:space="preserve">N: </w:t>
      </w:r>
    </w:p>
    <w:p w:rsidR="00BF7568" w:rsidRPr="003C5A12" w:rsidRDefault="0076066A" w:rsidP="00576BEF">
      <w:pPr>
        <w:spacing w:after="0" w:line="240" w:lineRule="auto"/>
        <w:jc w:val="both"/>
        <w:rPr>
          <w:bCs/>
          <w:iCs/>
          <w:sz w:val="16"/>
          <w:szCs w:val="16"/>
        </w:rPr>
      </w:pPr>
      <w:r>
        <w:rPr>
          <w:b/>
          <w:iCs/>
          <w:sz w:val="16"/>
          <w:szCs w:val="16"/>
        </w:rPr>
        <w:t>METAVERDE 10</w:t>
      </w:r>
      <w:r w:rsidR="00BF7568" w:rsidRPr="003C5A12">
        <w:rPr>
          <w:b/>
          <w:iCs/>
          <w:sz w:val="16"/>
          <w:szCs w:val="16"/>
        </w:rPr>
        <w:t xml:space="preserve"> SC </w:t>
      </w:r>
      <w:r w:rsidR="00BF7568" w:rsidRPr="003C5A12">
        <w:rPr>
          <w:bCs/>
          <w:iCs/>
          <w:sz w:val="16"/>
          <w:szCs w:val="16"/>
        </w:rPr>
        <w:t xml:space="preserve">es </w:t>
      </w:r>
      <w:r w:rsidR="0052471D">
        <w:rPr>
          <w:bCs/>
          <w:iCs/>
          <w:sz w:val="16"/>
          <w:szCs w:val="16"/>
        </w:rPr>
        <w:t>un producto</w:t>
      </w:r>
      <w:r w:rsidR="005617A3">
        <w:rPr>
          <w:bCs/>
          <w:iCs/>
          <w:sz w:val="16"/>
          <w:szCs w:val="16"/>
        </w:rPr>
        <w:t xml:space="preserve"> biológico </w:t>
      </w:r>
      <w:r w:rsidR="0052471D">
        <w:rPr>
          <w:bCs/>
          <w:iCs/>
          <w:sz w:val="16"/>
          <w:szCs w:val="16"/>
        </w:rPr>
        <w:t xml:space="preserve"> formulado en base al hongo </w:t>
      </w:r>
      <w:proofErr w:type="spellStart"/>
      <w:r w:rsidR="0052471D" w:rsidRPr="0052471D">
        <w:rPr>
          <w:bCs/>
          <w:i/>
          <w:sz w:val="16"/>
          <w:szCs w:val="16"/>
        </w:rPr>
        <w:t>Metarhizium</w:t>
      </w:r>
      <w:proofErr w:type="spellEnd"/>
      <w:r w:rsidR="0052471D" w:rsidRPr="0052471D">
        <w:rPr>
          <w:bCs/>
          <w:i/>
          <w:sz w:val="16"/>
          <w:szCs w:val="16"/>
        </w:rPr>
        <w:t xml:space="preserve"> </w:t>
      </w:r>
      <w:proofErr w:type="spellStart"/>
      <w:r w:rsidR="0052471D" w:rsidRPr="0052471D">
        <w:rPr>
          <w:bCs/>
          <w:i/>
          <w:sz w:val="16"/>
          <w:szCs w:val="16"/>
        </w:rPr>
        <w:t>anisopliae</w:t>
      </w:r>
      <w:proofErr w:type="spellEnd"/>
      <w:r w:rsidR="0052471D">
        <w:rPr>
          <w:bCs/>
          <w:iCs/>
          <w:sz w:val="16"/>
          <w:szCs w:val="16"/>
        </w:rPr>
        <w:t xml:space="preserve"> actúa como </w:t>
      </w:r>
      <w:r w:rsidR="00BF7568" w:rsidRPr="003C5A12">
        <w:rPr>
          <w:bCs/>
          <w:iCs/>
          <w:sz w:val="16"/>
          <w:szCs w:val="16"/>
        </w:rPr>
        <w:t xml:space="preserve"> insecticida </w:t>
      </w:r>
      <w:r w:rsidR="004B2F79" w:rsidRPr="003C5A12">
        <w:rPr>
          <w:bCs/>
          <w:iCs/>
          <w:sz w:val="16"/>
          <w:szCs w:val="16"/>
        </w:rPr>
        <w:t>micro biológico de contacto</w:t>
      </w:r>
      <w:r w:rsidR="00B65ADF" w:rsidRPr="003C5A12">
        <w:rPr>
          <w:bCs/>
          <w:iCs/>
          <w:sz w:val="16"/>
          <w:szCs w:val="16"/>
        </w:rPr>
        <w:t>,</w:t>
      </w:r>
      <w:r w:rsidR="00C5778C" w:rsidRPr="00C5778C">
        <w:rPr>
          <w:rFonts w:cstheme="minorHAnsi"/>
          <w:sz w:val="16"/>
          <w:szCs w:val="16"/>
          <w:shd w:val="clear" w:color="auto" w:fill="FFFFFF"/>
        </w:rPr>
        <w:t xml:space="preserve"> </w:t>
      </w:r>
      <w:r w:rsidR="00C5778C">
        <w:rPr>
          <w:rFonts w:cstheme="minorHAnsi"/>
          <w:sz w:val="16"/>
          <w:szCs w:val="16"/>
          <w:shd w:val="clear" w:color="auto" w:fill="FFFFFF"/>
        </w:rPr>
        <w:t xml:space="preserve">El </w:t>
      </w:r>
      <w:r w:rsidR="00C5778C" w:rsidRPr="0044309D">
        <w:rPr>
          <w:rFonts w:cstheme="minorHAnsi"/>
          <w:sz w:val="16"/>
          <w:szCs w:val="16"/>
          <w:shd w:val="clear" w:color="auto" w:fill="FFFFFF"/>
        </w:rPr>
        <w:t xml:space="preserve"> conidio  se adhieren firmemente a la cutícula de los </w:t>
      </w:r>
      <w:hyperlink r:id="rId8" w:tooltip="Insectos" w:history="1">
        <w:r w:rsidR="00C5778C" w:rsidRPr="0044309D">
          <w:rPr>
            <w:rFonts w:cstheme="minorHAnsi"/>
            <w:sz w:val="16"/>
            <w:szCs w:val="16"/>
            <w:shd w:val="clear" w:color="auto" w:fill="FFFFFF"/>
          </w:rPr>
          <w:t>Insectos</w:t>
        </w:r>
      </w:hyperlink>
      <w:r w:rsidR="00C5778C" w:rsidRPr="0044309D">
        <w:rPr>
          <w:rFonts w:cstheme="minorHAnsi"/>
          <w:sz w:val="16"/>
          <w:szCs w:val="16"/>
          <w:shd w:val="clear" w:color="auto" w:fill="FFFFFF"/>
        </w:rPr>
        <w:t xml:space="preserve">, penetran la cutícula y el tejido fino se ve afectado en el plazo de 48 horas después de la infección. </w:t>
      </w:r>
      <w:r w:rsidR="004B2F79" w:rsidRPr="003C5A12">
        <w:rPr>
          <w:bCs/>
          <w:iCs/>
          <w:sz w:val="16"/>
          <w:szCs w:val="16"/>
        </w:rPr>
        <w:t xml:space="preserve"> </w:t>
      </w:r>
      <w:r w:rsidR="00B65ADF" w:rsidRPr="003C5A12">
        <w:rPr>
          <w:bCs/>
          <w:iCs/>
          <w:sz w:val="16"/>
          <w:szCs w:val="16"/>
        </w:rPr>
        <w:t>provocando parasitismo</w:t>
      </w:r>
      <w:r w:rsidR="004B2F79" w:rsidRPr="003C5A12">
        <w:rPr>
          <w:bCs/>
          <w:iCs/>
          <w:sz w:val="16"/>
          <w:szCs w:val="16"/>
        </w:rPr>
        <w:t xml:space="preserve"> </w:t>
      </w:r>
      <w:r w:rsidR="00B65ADF" w:rsidRPr="003C5A12">
        <w:rPr>
          <w:bCs/>
          <w:iCs/>
          <w:sz w:val="16"/>
          <w:szCs w:val="16"/>
        </w:rPr>
        <w:t>al ingresar al insecto (plaga), el</w:t>
      </w:r>
      <w:r w:rsidR="004B2F79" w:rsidRPr="003C5A12">
        <w:rPr>
          <w:bCs/>
          <w:iCs/>
          <w:sz w:val="16"/>
          <w:szCs w:val="16"/>
        </w:rPr>
        <w:t xml:space="preserve"> </w:t>
      </w:r>
      <w:r w:rsidR="005778F0" w:rsidRPr="003C5A12">
        <w:rPr>
          <w:bCs/>
          <w:iCs/>
          <w:sz w:val="16"/>
          <w:szCs w:val="16"/>
        </w:rPr>
        <w:t>hongo</w:t>
      </w:r>
      <w:r w:rsidR="00B65ADF" w:rsidRPr="003C5A12">
        <w:rPr>
          <w:bCs/>
          <w:iCs/>
          <w:sz w:val="16"/>
          <w:szCs w:val="16"/>
        </w:rPr>
        <w:t xml:space="preserve"> entomopatógeno al</w:t>
      </w:r>
      <w:r w:rsidR="004B2F79" w:rsidRPr="003C5A12">
        <w:rPr>
          <w:bCs/>
          <w:iCs/>
          <w:sz w:val="16"/>
          <w:szCs w:val="16"/>
        </w:rPr>
        <w:t xml:space="preserve"> interior del </w:t>
      </w:r>
      <w:r w:rsidR="005778F0" w:rsidRPr="003C5A12">
        <w:rPr>
          <w:bCs/>
          <w:iCs/>
          <w:sz w:val="16"/>
          <w:szCs w:val="16"/>
        </w:rPr>
        <w:t xml:space="preserve">insecto </w:t>
      </w:r>
      <w:r w:rsidR="00B65ADF" w:rsidRPr="003C5A12">
        <w:rPr>
          <w:bCs/>
          <w:iCs/>
          <w:sz w:val="16"/>
          <w:szCs w:val="16"/>
        </w:rPr>
        <w:t>llega a</w:t>
      </w:r>
      <w:r w:rsidR="004B2F79" w:rsidRPr="003C5A12">
        <w:rPr>
          <w:bCs/>
          <w:iCs/>
          <w:sz w:val="16"/>
          <w:szCs w:val="16"/>
        </w:rPr>
        <w:t xml:space="preserve"> órganos vitales, produciendo micotoxinas</w:t>
      </w:r>
      <w:r w:rsidR="00B65ADF" w:rsidRPr="003C5A12">
        <w:rPr>
          <w:bCs/>
          <w:iCs/>
          <w:sz w:val="16"/>
          <w:szCs w:val="16"/>
        </w:rPr>
        <w:t>.</w:t>
      </w:r>
      <w:r w:rsidR="008149D5" w:rsidRPr="003C5A12">
        <w:rPr>
          <w:bCs/>
          <w:iCs/>
          <w:sz w:val="16"/>
          <w:szCs w:val="16"/>
        </w:rPr>
        <w:t xml:space="preserve"> </w:t>
      </w:r>
      <w:r w:rsidR="00B65ADF" w:rsidRPr="003C5A12">
        <w:rPr>
          <w:bCs/>
          <w:iCs/>
          <w:sz w:val="16"/>
          <w:szCs w:val="16"/>
        </w:rPr>
        <w:t>A</w:t>
      </w:r>
      <w:r w:rsidR="008149D5" w:rsidRPr="003C5A12">
        <w:rPr>
          <w:bCs/>
          <w:iCs/>
          <w:sz w:val="16"/>
          <w:szCs w:val="16"/>
        </w:rPr>
        <w:t xml:space="preserve">l ingerir estas </w:t>
      </w:r>
      <w:r w:rsidR="00B65ADF" w:rsidRPr="003C5A12">
        <w:rPr>
          <w:bCs/>
          <w:iCs/>
          <w:sz w:val="16"/>
          <w:szCs w:val="16"/>
        </w:rPr>
        <w:t>toxinas producen</w:t>
      </w:r>
      <w:r w:rsidR="008149D5" w:rsidRPr="003C5A12">
        <w:rPr>
          <w:bCs/>
          <w:iCs/>
          <w:sz w:val="16"/>
          <w:szCs w:val="16"/>
        </w:rPr>
        <w:t xml:space="preserve"> parálisis del tracto digestivo y pierde su movilidad. Se observa decoloración de la </w:t>
      </w:r>
      <w:r w:rsidR="00B65ADF" w:rsidRPr="003C5A12">
        <w:rPr>
          <w:bCs/>
          <w:iCs/>
          <w:sz w:val="16"/>
          <w:szCs w:val="16"/>
        </w:rPr>
        <w:t>cutícula</w:t>
      </w:r>
      <w:r w:rsidR="008149D5" w:rsidRPr="003C5A12">
        <w:rPr>
          <w:bCs/>
          <w:iCs/>
          <w:sz w:val="16"/>
          <w:szCs w:val="16"/>
        </w:rPr>
        <w:t xml:space="preserve"> e hinchazón del abdomen.  </w:t>
      </w:r>
      <w:r w:rsidR="00576BEF" w:rsidRPr="003C5A12">
        <w:rPr>
          <w:bCs/>
          <w:iCs/>
          <w:sz w:val="16"/>
          <w:szCs w:val="16"/>
        </w:rPr>
        <w:t>Se a observado que el hongo parasita en</w:t>
      </w:r>
      <w:r w:rsidR="00560095" w:rsidRPr="003C5A12">
        <w:rPr>
          <w:bCs/>
          <w:iCs/>
          <w:sz w:val="16"/>
          <w:szCs w:val="16"/>
        </w:rPr>
        <w:t xml:space="preserve"> estadios de huevo</w:t>
      </w:r>
      <w:r w:rsidR="00576BEF" w:rsidRPr="003C5A12">
        <w:rPr>
          <w:bCs/>
          <w:iCs/>
          <w:sz w:val="16"/>
          <w:szCs w:val="16"/>
        </w:rPr>
        <w:t xml:space="preserve">, larva y adulto. </w:t>
      </w:r>
      <w:r w:rsidR="004B2F79" w:rsidRPr="003C5A12">
        <w:rPr>
          <w:bCs/>
          <w:iCs/>
          <w:sz w:val="16"/>
          <w:szCs w:val="16"/>
        </w:rPr>
        <w:t xml:space="preserve"> </w:t>
      </w:r>
      <w:r w:rsidR="00560095" w:rsidRPr="003C5A12">
        <w:rPr>
          <w:bCs/>
          <w:iCs/>
          <w:sz w:val="16"/>
          <w:szCs w:val="16"/>
        </w:rPr>
        <w:t>Teniendo un mejor efecto de control hacia el insecto.</w:t>
      </w:r>
    </w:p>
    <w:p w:rsidR="00560095" w:rsidRPr="003C5A12" w:rsidRDefault="00560095" w:rsidP="00576BEF">
      <w:pPr>
        <w:spacing w:after="0" w:line="240" w:lineRule="auto"/>
        <w:jc w:val="both"/>
        <w:rPr>
          <w:b/>
          <w:iCs/>
          <w:sz w:val="16"/>
          <w:szCs w:val="16"/>
        </w:rPr>
      </w:pPr>
    </w:p>
    <w:p w:rsidR="00560095" w:rsidRPr="003C5A12" w:rsidRDefault="00560095" w:rsidP="00576BEF">
      <w:pPr>
        <w:spacing w:after="0" w:line="240" w:lineRule="auto"/>
        <w:jc w:val="both"/>
        <w:rPr>
          <w:b/>
          <w:iCs/>
          <w:sz w:val="16"/>
          <w:szCs w:val="16"/>
        </w:rPr>
      </w:pPr>
      <w:r w:rsidRPr="003C5A12">
        <w:rPr>
          <w:b/>
          <w:iCs/>
          <w:sz w:val="16"/>
          <w:szCs w:val="16"/>
        </w:rPr>
        <w:t xml:space="preserve">EQUIPO DE APLICACIÓN: </w:t>
      </w:r>
    </w:p>
    <w:p w:rsidR="005778F0" w:rsidRPr="003C5A12" w:rsidRDefault="0076066A" w:rsidP="00576BEF">
      <w:pPr>
        <w:spacing w:after="0" w:line="240" w:lineRule="auto"/>
        <w:jc w:val="both"/>
        <w:rPr>
          <w:bCs/>
          <w:iCs/>
          <w:sz w:val="16"/>
          <w:szCs w:val="16"/>
        </w:rPr>
      </w:pPr>
      <w:r>
        <w:rPr>
          <w:b/>
          <w:iCs/>
          <w:sz w:val="16"/>
          <w:szCs w:val="16"/>
        </w:rPr>
        <w:t xml:space="preserve">METAVERDE 10 </w:t>
      </w:r>
      <w:r w:rsidR="002B73CA">
        <w:rPr>
          <w:b/>
          <w:iCs/>
          <w:sz w:val="16"/>
          <w:szCs w:val="16"/>
        </w:rPr>
        <w:t xml:space="preserve">SC </w:t>
      </w:r>
      <w:r w:rsidR="002B73CA" w:rsidRPr="002B73CA">
        <w:rPr>
          <w:bCs/>
          <w:iCs/>
          <w:sz w:val="16"/>
          <w:szCs w:val="16"/>
        </w:rPr>
        <w:t>puede</w:t>
      </w:r>
      <w:r w:rsidR="00560095" w:rsidRPr="002B73CA">
        <w:rPr>
          <w:bCs/>
          <w:iCs/>
          <w:sz w:val="16"/>
          <w:szCs w:val="16"/>
        </w:rPr>
        <w:t xml:space="preserve"> </w:t>
      </w:r>
      <w:r w:rsidR="00560095" w:rsidRPr="003C5A12">
        <w:rPr>
          <w:bCs/>
          <w:iCs/>
          <w:sz w:val="16"/>
          <w:szCs w:val="16"/>
        </w:rPr>
        <w:t>aplicarse con bomba de mochila manual con boquilla de cono relleno tipo Tee Jet de volumen convencional, o con equipo de espalda de motor tipo turbina o de alta presión con sus respectivas boquillas, o con equipos de aplicación aéreo con boquillas</w:t>
      </w:r>
      <w:r w:rsidR="00E30F9E" w:rsidRPr="003C5A12">
        <w:rPr>
          <w:bCs/>
          <w:iCs/>
          <w:sz w:val="16"/>
          <w:szCs w:val="16"/>
        </w:rPr>
        <w:t xml:space="preserve"> CP</w:t>
      </w:r>
      <w:r w:rsidR="00560095" w:rsidRPr="003C5A12">
        <w:rPr>
          <w:bCs/>
          <w:iCs/>
          <w:sz w:val="16"/>
          <w:szCs w:val="16"/>
        </w:rPr>
        <w:t xml:space="preserve">. </w:t>
      </w:r>
    </w:p>
    <w:p w:rsidR="00560095" w:rsidRDefault="000E6824" w:rsidP="00FE5277">
      <w:pPr>
        <w:spacing w:after="0" w:line="240" w:lineRule="auto"/>
        <w:jc w:val="center"/>
        <w:rPr>
          <w:noProof/>
        </w:rPr>
      </w:pPr>
      <w:r>
        <w:rPr>
          <w:noProof/>
        </w:rPr>
        <w:drawing>
          <wp:inline distT="0" distB="0" distL="0" distR="0" wp14:anchorId="47DAE338" wp14:editId="334BB7E2">
            <wp:extent cx="457200" cy="325749"/>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0233" t="42646" r="33136" b="43278"/>
                    <a:stretch/>
                  </pic:blipFill>
                  <pic:spPr bwMode="auto">
                    <a:xfrm>
                      <a:off x="0" y="0"/>
                      <a:ext cx="483528" cy="344507"/>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251B080A" wp14:editId="19103F9A">
            <wp:extent cx="402609" cy="30543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0660" t="57572" r="33182" b="28773"/>
                    <a:stretch/>
                  </pic:blipFill>
                  <pic:spPr bwMode="auto">
                    <a:xfrm>
                      <a:off x="0" y="0"/>
                      <a:ext cx="429057" cy="32550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6299B260" wp14:editId="3D5D07E8">
            <wp:extent cx="354842" cy="318770"/>
            <wp:effectExtent l="0" t="0" r="7620" b="508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67418" t="15740" r="17974" b="71522"/>
                    <a:stretch/>
                  </pic:blipFill>
                  <pic:spPr bwMode="auto">
                    <a:xfrm>
                      <a:off x="0" y="0"/>
                      <a:ext cx="376314" cy="338059"/>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452CF092" wp14:editId="6815F883">
            <wp:extent cx="320722" cy="299327"/>
            <wp:effectExtent l="0" t="0" r="3175" b="571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1086" t="1706" r="33182" b="85074"/>
                    <a:stretch/>
                  </pic:blipFill>
                  <pic:spPr bwMode="auto">
                    <a:xfrm>
                      <a:off x="0" y="0"/>
                      <a:ext cx="332375" cy="310203"/>
                    </a:xfrm>
                    <a:prstGeom prst="rect">
                      <a:avLst/>
                    </a:prstGeom>
                    <a:noFill/>
                    <a:ln>
                      <a:noFill/>
                    </a:ln>
                    <a:extLst>
                      <a:ext uri="{53640926-AAD7-44D8-BBD7-CCE9431645EC}">
                        <a14:shadowObscured xmlns:a14="http://schemas.microsoft.com/office/drawing/2010/main"/>
                      </a:ext>
                    </a:extLst>
                  </pic:spPr>
                </pic:pic>
              </a:graphicData>
            </a:graphic>
          </wp:inline>
        </w:drawing>
      </w:r>
    </w:p>
    <w:p w:rsidR="000F64F0" w:rsidRPr="00FE5277" w:rsidRDefault="000F64F0" w:rsidP="00FE5277">
      <w:pPr>
        <w:spacing w:after="0" w:line="240" w:lineRule="auto"/>
        <w:jc w:val="center"/>
        <w:rPr>
          <w:noProof/>
        </w:rPr>
      </w:pPr>
    </w:p>
    <w:p w:rsidR="00746B51" w:rsidRPr="003C5A12" w:rsidRDefault="00746B51" w:rsidP="00576BEF">
      <w:pPr>
        <w:spacing w:after="0" w:line="240" w:lineRule="auto"/>
        <w:jc w:val="both"/>
        <w:rPr>
          <w:b/>
          <w:iCs/>
          <w:sz w:val="16"/>
          <w:szCs w:val="16"/>
        </w:rPr>
      </w:pPr>
      <w:r w:rsidRPr="003C5A12">
        <w:rPr>
          <w:b/>
          <w:iCs/>
          <w:sz w:val="16"/>
          <w:szCs w:val="16"/>
        </w:rPr>
        <w:t>FORMA DE PREPARACI</w:t>
      </w:r>
      <w:r w:rsidR="00FE5277" w:rsidRPr="003C5A12">
        <w:rPr>
          <w:b/>
          <w:iCs/>
          <w:sz w:val="16"/>
          <w:szCs w:val="16"/>
        </w:rPr>
        <w:t>Ó</w:t>
      </w:r>
      <w:r w:rsidRPr="003C5A12">
        <w:rPr>
          <w:b/>
          <w:iCs/>
          <w:sz w:val="16"/>
          <w:szCs w:val="16"/>
        </w:rPr>
        <w:t>N DE LA MEZCLA:</w:t>
      </w:r>
    </w:p>
    <w:p w:rsidR="00555CD4" w:rsidRDefault="00746B51" w:rsidP="00555CD4">
      <w:pPr>
        <w:spacing w:after="0" w:line="240" w:lineRule="auto"/>
        <w:jc w:val="both"/>
        <w:rPr>
          <w:bCs/>
          <w:iCs/>
          <w:sz w:val="16"/>
          <w:szCs w:val="16"/>
        </w:rPr>
      </w:pPr>
      <w:r w:rsidRPr="003C5A12">
        <w:rPr>
          <w:bCs/>
          <w:iCs/>
          <w:sz w:val="16"/>
          <w:szCs w:val="16"/>
        </w:rPr>
        <w:t>Agite el producto</w:t>
      </w:r>
      <w:r w:rsidR="00775A37" w:rsidRPr="003C5A12">
        <w:rPr>
          <w:bCs/>
          <w:iCs/>
          <w:sz w:val="16"/>
          <w:szCs w:val="16"/>
        </w:rPr>
        <w:t>,</w:t>
      </w:r>
      <w:r w:rsidRPr="003C5A12">
        <w:rPr>
          <w:bCs/>
          <w:iCs/>
          <w:sz w:val="16"/>
          <w:szCs w:val="16"/>
        </w:rPr>
        <w:t xml:space="preserve"> </w:t>
      </w:r>
      <w:r w:rsidR="00775A37" w:rsidRPr="003C5A12">
        <w:rPr>
          <w:bCs/>
          <w:iCs/>
          <w:sz w:val="16"/>
          <w:szCs w:val="16"/>
        </w:rPr>
        <w:t>para que sea uniformemente la suspensión. Vierta en el tanque de mezcla el 75% del agua a utilizar,</w:t>
      </w:r>
      <w:r w:rsidR="000B3EDA">
        <w:rPr>
          <w:bCs/>
          <w:iCs/>
          <w:sz w:val="16"/>
          <w:szCs w:val="16"/>
        </w:rPr>
        <w:t xml:space="preserve"> </w:t>
      </w:r>
      <w:r w:rsidR="00775A37" w:rsidRPr="003C5A12">
        <w:rPr>
          <w:bCs/>
          <w:iCs/>
          <w:sz w:val="16"/>
          <w:szCs w:val="16"/>
        </w:rPr>
        <w:t>posteriormente agregue</w:t>
      </w:r>
      <w:r w:rsidR="00775A37" w:rsidRPr="003C5A12">
        <w:rPr>
          <w:b/>
          <w:iCs/>
          <w:sz w:val="16"/>
          <w:szCs w:val="16"/>
        </w:rPr>
        <w:t xml:space="preserve"> </w:t>
      </w:r>
      <w:bookmarkStart w:id="0" w:name="_Hlk24115006"/>
      <w:r w:rsidR="0076066A">
        <w:rPr>
          <w:b/>
          <w:iCs/>
          <w:sz w:val="16"/>
          <w:szCs w:val="16"/>
        </w:rPr>
        <w:t>METAVERDE 10 SC</w:t>
      </w:r>
      <w:r w:rsidR="00775A37" w:rsidRPr="003C5A12">
        <w:rPr>
          <w:b/>
          <w:iCs/>
          <w:sz w:val="16"/>
          <w:szCs w:val="16"/>
        </w:rPr>
        <w:t xml:space="preserve"> </w:t>
      </w:r>
      <w:bookmarkEnd w:id="0"/>
      <w:r w:rsidR="00775A37" w:rsidRPr="003C5A12">
        <w:rPr>
          <w:bCs/>
          <w:iCs/>
          <w:sz w:val="16"/>
          <w:szCs w:val="16"/>
        </w:rPr>
        <w:t>y agite hasta lograr una buena emulsión, y complemente</w:t>
      </w:r>
      <w:r w:rsidR="00775A37" w:rsidRPr="005D1330">
        <w:rPr>
          <w:bCs/>
          <w:iCs/>
          <w:sz w:val="14"/>
          <w:szCs w:val="14"/>
        </w:rPr>
        <w:t xml:space="preserve"> </w:t>
      </w:r>
      <w:r w:rsidR="00775A37" w:rsidRPr="003C5A12">
        <w:rPr>
          <w:bCs/>
          <w:iCs/>
          <w:sz w:val="16"/>
          <w:szCs w:val="16"/>
        </w:rPr>
        <w:t xml:space="preserve">el 25% del agua a utilizar, </w:t>
      </w:r>
      <w:r w:rsidR="005E66DF" w:rsidRPr="003C5A12">
        <w:rPr>
          <w:bCs/>
          <w:iCs/>
          <w:sz w:val="16"/>
          <w:szCs w:val="16"/>
        </w:rPr>
        <w:t>continúe</w:t>
      </w:r>
      <w:r w:rsidR="00775A37" w:rsidRPr="003C5A12">
        <w:rPr>
          <w:bCs/>
          <w:iCs/>
          <w:sz w:val="16"/>
          <w:szCs w:val="16"/>
        </w:rPr>
        <w:t xml:space="preserve"> agitando</w:t>
      </w:r>
      <w:r w:rsidR="005E66DF" w:rsidRPr="003C5A12">
        <w:rPr>
          <w:bCs/>
          <w:iCs/>
          <w:sz w:val="16"/>
          <w:szCs w:val="16"/>
        </w:rPr>
        <w:t>, realice la aplicación</w:t>
      </w:r>
      <w:r w:rsidR="00775A37" w:rsidRPr="003C5A12">
        <w:rPr>
          <w:bCs/>
          <w:iCs/>
          <w:sz w:val="16"/>
          <w:szCs w:val="16"/>
        </w:rPr>
        <w:t>. Una vez concluida la aplicación debe lavar bien el equipo de aplicación.</w:t>
      </w:r>
    </w:p>
    <w:p w:rsidR="00555CD4" w:rsidRPr="00555CD4" w:rsidRDefault="00555CD4" w:rsidP="00555CD4">
      <w:pPr>
        <w:spacing w:after="0" w:line="240" w:lineRule="auto"/>
        <w:jc w:val="both"/>
        <w:rPr>
          <w:bCs/>
          <w:iCs/>
          <w:sz w:val="16"/>
          <w:szCs w:val="16"/>
        </w:rPr>
      </w:pPr>
    </w:p>
    <w:p w:rsidR="005778F0" w:rsidRDefault="00FE5277" w:rsidP="00FE5277">
      <w:pPr>
        <w:spacing w:after="0" w:line="240" w:lineRule="auto"/>
        <w:jc w:val="center"/>
        <w:rPr>
          <w:noProof/>
        </w:rPr>
      </w:pPr>
      <w:r>
        <w:rPr>
          <w:noProof/>
        </w:rPr>
        <w:drawing>
          <wp:inline distT="0" distB="0" distL="0" distR="0" wp14:anchorId="6FB2FFC1" wp14:editId="410A7AA3">
            <wp:extent cx="373223" cy="305264"/>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097" t="43962" r="77383" b="42798"/>
                    <a:stretch/>
                  </pic:blipFill>
                  <pic:spPr bwMode="auto">
                    <a:xfrm>
                      <a:off x="0" y="0"/>
                      <a:ext cx="402243" cy="32900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Pr>
          <w:noProof/>
        </w:rPr>
        <w:drawing>
          <wp:inline distT="0" distB="0" distL="0" distR="0" wp14:anchorId="47D0D42F" wp14:editId="3168EF70">
            <wp:extent cx="354842" cy="281600"/>
            <wp:effectExtent l="0" t="0" r="7620"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097" t="71974" r="76953" b="15437"/>
                    <a:stretch/>
                  </pic:blipFill>
                  <pic:spPr bwMode="auto">
                    <a:xfrm>
                      <a:off x="0" y="0"/>
                      <a:ext cx="385338" cy="305801"/>
                    </a:xfrm>
                    <a:prstGeom prst="rect">
                      <a:avLst/>
                    </a:prstGeom>
                    <a:noFill/>
                    <a:ln>
                      <a:noFill/>
                    </a:ln>
                    <a:extLst>
                      <a:ext uri="{53640926-AAD7-44D8-BBD7-CCE9431645EC}">
                        <a14:shadowObscured xmlns:a14="http://schemas.microsoft.com/office/drawing/2010/main"/>
                      </a:ext>
                    </a:extLst>
                  </pic:spPr>
                </pic:pic>
              </a:graphicData>
            </a:graphic>
          </wp:inline>
        </w:drawing>
      </w:r>
    </w:p>
    <w:p w:rsidR="00D56686" w:rsidRDefault="00D56686" w:rsidP="005D1330">
      <w:pPr>
        <w:spacing w:after="0" w:line="240" w:lineRule="auto"/>
        <w:rPr>
          <w:b/>
          <w:bCs/>
          <w:noProof/>
          <w:sz w:val="14"/>
          <w:szCs w:val="14"/>
        </w:rPr>
      </w:pPr>
    </w:p>
    <w:p w:rsidR="00555CD4" w:rsidRDefault="00555CD4" w:rsidP="005D1330">
      <w:pPr>
        <w:spacing w:after="0" w:line="240" w:lineRule="auto"/>
        <w:rPr>
          <w:b/>
          <w:bCs/>
          <w:noProof/>
          <w:sz w:val="16"/>
          <w:szCs w:val="16"/>
        </w:rPr>
      </w:pPr>
    </w:p>
    <w:p w:rsidR="00470EEB" w:rsidRPr="003C5A12" w:rsidRDefault="005D1330" w:rsidP="005D1330">
      <w:pPr>
        <w:spacing w:after="0" w:line="240" w:lineRule="auto"/>
        <w:rPr>
          <w:b/>
          <w:bCs/>
          <w:noProof/>
          <w:sz w:val="16"/>
          <w:szCs w:val="16"/>
        </w:rPr>
      </w:pPr>
      <w:r w:rsidRPr="003C5A12">
        <w:rPr>
          <w:b/>
          <w:bCs/>
          <w:noProof/>
          <w:sz w:val="16"/>
          <w:szCs w:val="16"/>
        </w:rPr>
        <w:t>RECOMENDACIONES DE USO:</w:t>
      </w:r>
    </w:p>
    <w:p w:rsidR="005D1330" w:rsidRPr="003C5A12" w:rsidRDefault="00470EEB" w:rsidP="00B62C17">
      <w:pPr>
        <w:spacing w:after="0" w:line="240" w:lineRule="auto"/>
        <w:jc w:val="both"/>
        <w:rPr>
          <w:noProof/>
          <w:sz w:val="16"/>
          <w:szCs w:val="16"/>
        </w:rPr>
      </w:pPr>
      <w:r w:rsidRPr="003C5A12">
        <w:rPr>
          <w:noProof/>
          <w:sz w:val="16"/>
          <w:szCs w:val="16"/>
        </w:rPr>
        <w:t>Se recomienda aplicarlo dentro de un plan de manejo integrado de  plagas, en plantaciones de campo abierto, invernaderos, y alm</w:t>
      </w:r>
      <w:r w:rsidR="00BF2337" w:rsidRPr="003C5A12">
        <w:rPr>
          <w:noProof/>
          <w:sz w:val="16"/>
          <w:szCs w:val="16"/>
        </w:rPr>
        <w:t>á</w:t>
      </w:r>
      <w:r w:rsidRPr="003C5A12">
        <w:rPr>
          <w:noProof/>
          <w:sz w:val="16"/>
          <w:szCs w:val="16"/>
        </w:rPr>
        <w:t>cigos</w:t>
      </w:r>
      <w:r w:rsidR="00EE3AFA" w:rsidRPr="003C5A12">
        <w:rPr>
          <w:noProof/>
          <w:sz w:val="16"/>
          <w:szCs w:val="16"/>
        </w:rPr>
        <w:t xml:space="preserve">. En caso que el cultivo se encuntre en etapa de crecimiento muy activo, deben hacerse mas aplicaciones con el propósito de cubrir los nuevos tejidos de la plantacion ya que aumenta la superficie a trabajar. </w:t>
      </w:r>
      <w:r w:rsidR="00BF2337" w:rsidRPr="003C5A12">
        <w:rPr>
          <w:noProof/>
          <w:sz w:val="16"/>
          <w:szCs w:val="16"/>
        </w:rPr>
        <w:t xml:space="preserve"> </w:t>
      </w:r>
      <w:r w:rsidRPr="003C5A12">
        <w:rPr>
          <w:noProof/>
          <w:sz w:val="16"/>
          <w:szCs w:val="16"/>
        </w:rPr>
        <w:t xml:space="preserve"> </w:t>
      </w:r>
      <w:r w:rsidR="005D1330" w:rsidRPr="003C5A12">
        <w:rPr>
          <w:noProof/>
          <w:sz w:val="16"/>
          <w:szCs w:val="16"/>
        </w:rPr>
        <w:t xml:space="preserve"> </w:t>
      </w:r>
    </w:p>
    <w:p w:rsidR="00D56686" w:rsidRPr="003C5A12" w:rsidRDefault="00D56686" w:rsidP="005D1330">
      <w:pPr>
        <w:spacing w:after="0" w:line="240" w:lineRule="auto"/>
        <w:rPr>
          <w:noProof/>
          <w:sz w:val="16"/>
          <w:szCs w:val="16"/>
        </w:rPr>
      </w:pPr>
    </w:p>
    <w:tbl>
      <w:tblPr>
        <w:tblW w:w="39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9"/>
        <w:gridCol w:w="2049"/>
        <w:gridCol w:w="835"/>
      </w:tblGrid>
      <w:tr w:rsidR="006B4A9C" w:rsidRPr="00F2611F" w:rsidTr="002B73CA">
        <w:trPr>
          <w:trHeight w:val="110"/>
          <w:jc w:val="center"/>
        </w:trPr>
        <w:tc>
          <w:tcPr>
            <w:tcW w:w="1099" w:type="dxa"/>
            <w:shd w:val="clear" w:color="auto" w:fill="BFBFBF" w:themeFill="background1" w:themeFillShade="BF"/>
            <w:vAlign w:val="center"/>
          </w:tcPr>
          <w:p w:rsidR="006B4A9C" w:rsidRPr="00F2611F" w:rsidRDefault="006B4A9C" w:rsidP="002A5C09">
            <w:pPr>
              <w:spacing w:after="0"/>
              <w:jc w:val="center"/>
              <w:rPr>
                <w:rFonts w:ascii="Arial" w:hAnsi="Arial" w:cs="Arial"/>
                <w:b/>
                <w:sz w:val="12"/>
                <w:szCs w:val="12"/>
              </w:rPr>
            </w:pPr>
            <w:r w:rsidRPr="00F2611F">
              <w:rPr>
                <w:rFonts w:ascii="Arial" w:hAnsi="Arial" w:cs="Arial"/>
                <w:b/>
                <w:sz w:val="12"/>
                <w:szCs w:val="12"/>
              </w:rPr>
              <w:t>CULTIVOS</w:t>
            </w:r>
          </w:p>
        </w:tc>
        <w:tc>
          <w:tcPr>
            <w:tcW w:w="2049" w:type="dxa"/>
            <w:tcBorders>
              <w:bottom w:val="single" w:sz="4" w:space="0" w:color="000000"/>
            </w:tcBorders>
            <w:shd w:val="clear" w:color="auto" w:fill="BFBFBF" w:themeFill="background1" w:themeFillShade="BF"/>
            <w:vAlign w:val="center"/>
          </w:tcPr>
          <w:p w:rsidR="006B4A9C" w:rsidRPr="00F2611F" w:rsidRDefault="006B4A9C" w:rsidP="002A5C09">
            <w:pPr>
              <w:spacing w:after="0"/>
              <w:jc w:val="center"/>
              <w:rPr>
                <w:rFonts w:ascii="Arial" w:hAnsi="Arial" w:cs="Arial"/>
                <w:b/>
                <w:sz w:val="12"/>
                <w:szCs w:val="12"/>
              </w:rPr>
            </w:pPr>
            <w:r w:rsidRPr="00F2611F">
              <w:rPr>
                <w:rFonts w:ascii="Arial" w:hAnsi="Arial" w:cs="Arial"/>
                <w:b/>
                <w:sz w:val="12"/>
                <w:szCs w:val="12"/>
              </w:rPr>
              <w:t>PLAGAS</w:t>
            </w:r>
          </w:p>
        </w:tc>
        <w:tc>
          <w:tcPr>
            <w:tcW w:w="835" w:type="dxa"/>
            <w:tcBorders>
              <w:bottom w:val="single" w:sz="4" w:space="0" w:color="000000"/>
            </w:tcBorders>
            <w:shd w:val="clear" w:color="auto" w:fill="BFBFBF" w:themeFill="background1" w:themeFillShade="BF"/>
            <w:vAlign w:val="center"/>
          </w:tcPr>
          <w:p w:rsidR="006B4A9C" w:rsidRPr="00F2611F" w:rsidRDefault="006B4A9C" w:rsidP="002A5C09">
            <w:pPr>
              <w:spacing w:after="0"/>
              <w:jc w:val="center"/>
              <w:rPr>
                <w:rFonts w:ascii="Arial" w:hAnsi="Arial" w:cs="Arial"/>
                <w:b/>
                <w:sz w:val="12"/>
                <w:szCs w:val="12"/>
              </w:rPr>
            </w:pPr>
            <w:r w:rsidRPr="00F2611F">
              <w:rPr>
                <w:rFonts w:ascii="Arial" w:hAnsi="Arial" w:cs="Arial"/>
                <w:b/>
                <w:sz w:val="12"/>
                <w:szCs w:val="12"/>
              </w:rPr>
              <w:t>DOS</w:t>
            </w:r>
            <w:r>
              <w:rPr>
                <w:rFonts w:ascii="Arial" w:hAnsi="Arial" w:cs="Arial"/>
                <w:b/>
                <w:sz w:val="12"/>
                <w:szCs w:val="12"/>
              </w:rPr>
              <w:t>IS</w:t>
            </w:r>
          </w:p>
        </w:tc>
      </w:tr>
      <w:tr w:rsidR="0076066A" w:rsidRPr="006F3431" w:rsidTr="002B73CA">
        <w:trPr>
          <w:trHeight w:val="217"/>
          <w:jc w:val="center"/>
        </w:trPr>
        <w:tc>
          <w:tcPr>
            <w:tcW w:w="1099" w:type="dxa"/>
            <w:vAlign w:val="center"/>
          </w:tcPr>
          <w:p w:rsidR="0076066A" w:rsidRPr="00F2611F" w:rsidRDefault="0076066A" w:rsidP="00613325">
            <w:pPr>
              <w:pStyle w:val="Sinespaciado"/>
              <w:jc w:val="center"/>
              <w:rPr>
                <w:sz w:val="12"/>
                <w:szCs w:val="12"/>
              </w:rPr>
            </w:pPr>
            <w:proofErr w:type="spellStart"/>
            <w:r>
              <w:rPr>
                <w:b/>
                <w:bCs/>
                <w:sz w:val="12"/>
                <w:szCs w:val="12"/>
              </w:rPr>
              <w:t>Maiz</w:t>
            </w:r>
            <w:proofErr w:type="spellEnd"/>
            <w:r>
              <w:rPr>
                <w:sz w:val="12"/>
                <w:szCs w:val="12"/>
              </w:rPr>
              <w:t xml:space="preserve">   </w:t>
            </w:r>
            <w:r w:rsidR="00555CD4">
              <w:rPr>
                <w:sz w:val="12"/>
                <w:szCs w:val="12"/>
              </w:rPr>
              <w:t xml:space="preserve">              </w:t>
            </w:r>
            <w:r>
              <w:rPr>
                <w:sz w:val="12"/>
                <w:szCs w:val="12"/>
              </w:rPr>
              <w:t>(</w:t>
            </w:r>
            <w:r>
              <w:rPr>
                <w:i/>
                <w:iCs/>
                <w:sz w:val="12"/>
                <w:szCs w:val="12"/>
              </w:rPr>
              <w:t xml:space="preserve">Zea </w:t>
            </w:r>
            <w:proofErr w:type="spellStart"/>
            <w:r>
              <w:rPr>
                <w:i/>
                <w:iCs/>
                <w:sz w:val="12"/>
                <w:szCs w:val="12"/>
              </w:rPr>
              <w:t>mays</w:t>
            </w:r>
            <w:proofErr w:type="spellEnd"/>
            <w:r w:rsidRPr="00F2611F">
              <w:rPr>
                <w:i/>
                <w:iCs/>
                <w:sz w:val="12"/>
                <w:szCs w:val="12"/>
              </w:rPr>
              <w:t>)</w:t>
            </w:r>
          </w:p>
        </w:tc>
        <w:tc>
          <w:tcPr>
            <w:tcW w:w="2049" w:type="dxa"/>
            <w:vMerge w:val="restart"/>
            <w:shd w:val="clear" w:color="auto" w:fill="auto"/>
            <w:vAlign w:val="center"/>
          </w:tcPr>
          <w:p w:rsidR="0076066A" w:rsidRPr="002B73CA" w:rsidRDefault="0076066A" w:rsidP="002B73CA">
            <w:pPr>
              <w:pStyle w:val="Sinespaciado"/>
              <w:jc w:val="center"/>
              <w:rPr>
                <w:rFonts w:cstheme="minorHAnsi"/>
                <w:b/>
                <w:bCs/>
                <w:sz w:val="12"/>
                <w:szCs w:val="12"/>
                <w:shd w:val="clear" w:color="auto" w:fill="F5F5F5"/>
              </w:rPr>
            </w:pPr>
            <w:r w:rsidRPr="002B73CA">
              <w:rPr>
                <w:rFonts w:cstheme="minorHAnsi"/>
                <w:b/>
                <w:bCs/>
                <w:sz w:val="12"/>
                <w:szCs w:val="12"/>
                <w:shd w:val="clear" w:color="auto" w:fill="F5F5F5"/>
              </w:rPr>
              <w:t>Chinches  salivosas</w:t>
            </w:r>
          </w:p>
          <w:p w:rsidR="0076066A" w:rsidRPr="002B73CA" w:rsidRDefault="0076066A" w:rsidP="002B73CA">
            <w:pPr>
              <w:pStyle w:val="Sinespaciado"/>
              <w:jc w:val="center"/>
              <w:rPr>
                <w:rFonts w:cstheme="minorHAnsi"/>
                <w:i/>
                <w:iCs/>
                <w:sz w:val="12"/>
                <w:szCs w:val="12"/>
                <w:shd w:val="clear" w:color="auto" w:fill="F5F5F5"/>
              </w:rPr>
            </w:pPr>
            <w:r w:rsidRPr="002B73CA">
              <w:rPr>
                <w:rFonts w:cstheme="minorHAnsi"/>
                <w:i/>
                <w:iCs/>
                <w:sz w:val="12"/>
                <w:szCs w:val="12"/>
                <w:shd w:val="clear" w:color="auto" w:fill="F5F5F5"/>
              </w:rPr>
              <w:t xml:space="preserve">(Prosapia </w:t>
            </w:r>
            <w:proofErr w:type="spellStart"/>
            <w:r w:rsidRPr="002B73CA">
              <w:rPr>
                <w:rFonts w:cstheme="minorHAnsi"/>
                <w:i/>
                <w:iCs/>
                <w:sz w:val="12"/>
                <w:szCs w:val="12"/>
                <w:shd w:val="clear" w:color="auto" w:fill="F5F5F5"/>
              </w:rPr>
              <w:t>simulans</w:t>
            </w:r>
            <w:proofErr w:type="spellEnd"/>
            <w:r w:rsidRPr="002B73CA">
              <w:rPr>
                <w:rFonts w:cstheme="minorHAnsi"/>
                <w:i/>
                <w:iCs/>
                <w:sz w:val="12"/>
                <w:szCs w:val="12"/>
                <w:shd w:val="clear" w:color="auto" w:fill="F5F5F5"/>
              </w:rPr>
              <w:t>)</w:t>
            </w:r>
          </w:p>
          <w:p w:rsidR="0076066A" w:rsidRDefault="0076066A" w:rsidP="002B73CA">
            <w:pPr>
              <w:pStyle w:val="Sinespaciado"/>
              <w:jc w:val="center"/>
              <w:rPr>
                <w:rFonts w:cstheme="minorHAnsi"/>
                <w:i/>
                <w:iCs/>
                <w:sz w:val="12"/>
                <w:szCs w:val="12"/>
                <w:shd w:val="clear" w:color="auto" w:fill="F5F5F5"/>
              </w:rPr>
            </w:pPr>
            <w:r w:rsidRPr="002B73CA">
              <w:rPr>
                <w:rFonts w:cstheme="minorHAnsi"/>
                <w:i/>
                <w:iCs/>
                <w:sz w:val="12"/>
                <w:szCs w:val="12"/>
                <w:shd w:val="clear" w:color="auto" w:fill="F5F5F5"/>
              </w:rPr>
              <w:t>(</w:t>
            </w:r>
            <w:proofErr w:type="spellStart"/>
            <w:r w:rsidR="002B73CA">
              <w:rPr>
                <w:rFonts w:cstheme="minorHAnsi"/>
                <w:i/>
                <w:iCs/>
                <w:sz w:val="12"/>
                <w:szCs w:val="12"/>
                <w:shd w:val="clear" w:color="auto" w:fill="F5F5F5"/>
              </w:rPr>
              <w:t>A</w:t>
            </w:r>
            <w:r w:rsidRPr="002B73CA">
              <w:rPr>
                <w:rFonts w:cstheme="minorHAnsi"/>
                <w:i/>
                <w:iCs/>
                <w:sz w:val="12"/>
                <w:szCs w:val="12"/>
                <w:shd w:val="clear" w:color="auto" w:fill="F5F5F5"/>
              </w:rPr>
              <w:t>eneolamia</w:t>
            </w:r>
            <w:proofErr w:type="spellEnd"/>
            <w:r w:rsidRPr="002B73CA">
              <w:rPr>
                <w:rFonts w:cstheme="minorHAnsi"/>
                <w:i/>
                <w:iCs/>
                <w:sz w:val="12"/>
                <w:szCs w:val="12"/>
                <w:shd w:val="clear" w:color="auto" w:fill="F5F5F5"/>
              </w:rPr>
              <w:t xml:space="preserve"> postica</w:t>
            </w:r>
            <w:r w:rsidR="002B73CA" w:rsidRPr="002B73CA">
              <w:rPr>
                <w:rFonts w:cstheme="minorHAnsi"/>
                <w:i/>
                <w:iCs/>
                <w:sz w:val="12"/>
                <w:szCs w:val="12"/>
                <w:shd w:val="clear" w:color="auto" w:fill="F5F5F5"/>
              </w:rPr>
              <w:t>)</w:t>
            </w:r>
          </w:p>
          <w:p w:rsidR="002B73CA" w:rsidRDefault="002B73CA" w:rsidP="002B73CA">
            <w:pPr>
              <w:pStyle w:val="Sinespaciado"/>
              <w:jc w:val="center"/>
              <w:rPr>
                <w:rFonts w:cstheme="minorHAnsi"/>
                <w:i/>
                <w:iCs/>
                <w:sz w:val="12"/>
                <w:szCs w:val="12"/>
                <w:shd w:val="clear" w:color="auto" w:fill="F5F5F5"/>
              </w:rPr>
            </w:pPr>
          </w:p>
          <w:p w:rsidR="002B73CA" w:rsidRPr="00874EEF" w:rsidRDefault="002B73CA" w:rsidP="002B73CA">
            <w:pPr>
              <w:pStyle w:val="Sinespaciado"/>
              <w:jc w:val="center"/>
              <w:rPr>
                <w:rFonts w:cstheme="minorHAnsi"/>
                <w:sz w:val="12"/>
                <w:szCs w:val="12"/>
                <w:shd w:val="clear" w:color="auto" w:fill="F5F5F5"/>
              </w:rPr>
            </w:pPr>
          </w:p>
        </w:tc>
        <w:tc>
          <w:tcPr>
            <w:tcW w:w="835" w:type="dxa"/>
            <w:vMerge w:val="restart"/>
          </w:tcPr>
          <w:p w:rsidR="0076066A" w:rsidRDefault="0076066A" w:rsidP="002B73CA">
            <w:pPr>
              <w:pStyle w:val="Sinespaciado"/>
              <w:rPr>
                <w:b/>
                <w:bCs/>
                <w:sz w:val="12"/>
                <w:szCs w:val="12"/>
              </w:rPr>
            </w:pPr>
          </w:p>
          <w:p w:rsidR="0076066A" w:rsidRDefault="0076066A" w:rsidP="00904EDF">
            <w:pPr>
              <w:pStyle w:val="Sinespaciado"/>
              <w:jc w:val="center"/>
              <w:rPr>
                <w:b/>
                <w:bCs/>
                <w:sz w:val="12"/>
                <w:szCs w:val="12"/>
              </w:rPr>
            </w:pPr>
            <w:r w:rsidRPr="00FF1BE6">
              <w:rPr>
                <w:b/>
                <w:bCs/>
                <w:sz w:val="12"/>
                <w:szCs w:val="12"/>
              </w:rPr>
              <w:t>1</w:t>
            </w:r>
            <w:r>
              <w:rPr>
                <w:b/>
                <w:bCs/>
                <w:sz w:val="12"/>
                <w:szCs w:val="12"/>
              </w:rPr>
              <w:t xml:space="preserve"> - 2</w:t>
            </w:r>
            <w:r w:rsidRPr="00FF1BE6">
              <w:rPr>
                <w:b/>
                <w:bCs/>
                <w:sz w:val="12"/>
                <w:szCs w:val="12"/>
              </w:rPr>
              <w:t xml:space="preserve">       </w:t>
            </w:r>
            <w:r>
              <w:rPr>
                <w:b/>
                <w:bCs/>
                <w:sz w:val="12"/>
                <w:szCs w:val="12"/>
              </w:rPr>
              <w:t xml:space="preserve">       </w:t>
            </w:r>
            <w:r w:rsidRPr="00FF1BE6">
              <w:rPr>
                <w:b/>
                <w:bCs/>
                <w:sz w:val="12"/>
                <w:szCs w:val="12"/>
              </w:rPr>
              <w:t xml:space="preserve"> litro         </w:t>
            </w:r>
            <w:r>
              <w:rPr>
                <w:b/>
                <w:bCs/>
                <w:sz w:val="12"/>
                <w:szCs w:val="12"/>
              </w:rPr>
              <w:t xml:space="preserve">    </w:t>
            </w:r>
            <w:r w:rsidRPr="00FF1BE6">
              <w:rPr>
                <w:b/>
                <w:bCs/>
                <w:sz w:val="12"/>
                <w:szCs w:val="12"/>
              </w:rPr>
              <w:t xml:space="preserve">   ( </w:t>
            </w:r>
            <w:proofErr w:type="spellStart"/>
            <w:r w:rsidRPr="00FF1BE6">
              <w:rPr>
                <w:b/>
                <w:bCs/>
                <w:sz w:val="12"/>
                <w:szCs w:val="12"/>
              </w:rPr>
              <w:t>Mz</w:t>
            </w:r>
            <w:proofErr w:type="spellEnd"/>
            <w:r w:rsidRPr="00FF1BE6">
              <w:rPr>
                <w:b/>
                <w:bCs/>
                <w:sz w:val="12"/>
                <w:szCs w:val="12"/>
              </w:rPr>
              <w:t xml:space="preserve"> )</w:t>
            </w:r>
          </w:p>
          <w:p w:rsidR="0076066A" w:rsidRDefault="0076066A" w:rsidP="002B73CA">
            <w:pPr>
              <w:pStyle w:val="Sinespaciado"/>
              <w:rPr>
                <w:b/>
                <w:bCs/>
                <w:sz w:val="12"/>
                <w:szCs w:val="12"/>
              </w:rPr>
            </w:pPr>
          </w:p>
          <w:p w:rsidR="0076066A" w:rsidRPr="00FF1BE6" w:rsidRDefault="0076066A" w:rsidP="00904EDF">
            <w:pPr>
              <w:pStyle w:val="Sinespaciado"/>
              <w:jc w:val="center"/>
              <w:rPr>
                <w:b/>
                <w:bCs/>
                <w:sz w:val="12"/>
                <w:szCs w:val="12"/>
              </w:rPr>
            </w:pPr>
          </w:p>
          <w:p w:rsidR="0076066A" w:rsidRPr="00FF1BE6" w:rsidRDefault="0076066A" w:rsidP="00904EDF">
            <w:pPr>
              <w:pStyle w:val="Sinespaciado"/>
              <w:jc w:val="center"/>
              <w:rPr>
                <w:b/>
                <w:bCs/>
                <w:sz w:val="12"/>
                <w:szCs w:val="12"/>
              </w:rPr>
            </w:pPr>
            <w:r>
              <w:rPr>
                <w:b/>
                <w:bCs/>
                <w:sz w:val="12"/>
                <w:szCs w:val="12"/>
              </w:rPr>
              <w:t xml:space="preserve">1.4 – 2.8                       </w:t>
            </w:r>
            <w:r w:rsidRPr="00FF1BE6">
              <w:rPr>
                <w:b/>
                <w:bCs/>
                <w:sz w:val="12"/>
                <w:szCs w:val="12"/>
              </w:rPr>
              <w:t>Litros</w:t>
            </w:r>
          </w:p>
          <w:p w:rsidR="0076066A" w:rsidRPr="00FF1BE6" w:rsidRDefault="0076066A" w:rsidP="00904EDF">
            <w:pPr>
              <w:pStyle w:val="Sinespaciado"/>
              <w:jc w:val="center"/>
              <w:rPr>
                <w:b/>
                <w:bCs/>
                <w:sz w:val="12"/>
                <w:szCs w:val="12"/>
              </w:rPr>
            </w:pPr>
            <w:r w:rsidRPr="00FF1BE6">
              <w:rPr>
                <w:b/>
                <w:bCs/>
                <w:sz w:val="12"/>
                <w:szCs w:val="12"/>
              </w:rPr>
              <w:t>(</w:t>
            </w:r>
            <w:r>
              <w:rPr>
                <w:b/>
                <w:bCs/>
                <w:sz w:val="12"/>
                <w:szCs w:val="12"/>
              </w:rPr>
              <w:t xml:space="preserve"> </w:t>
            </w:r>
            <w:r w:rsidRPr="00FF1BE6">
              <w:rPr>
                <w:b/>
                <w:bCs/>
                <w:sz w:val="12"/>
                <w:szCs w:val="12"/>
              </w:rPr>
              <w:t>Ha</w:t>
            </w:r>
            <w:r>
              <w:rPr>
                <w:b/>
                <w:bCs/>
                <w:sz w:val="12"/>
                <w:szCs w:val="12"/>
              </w:rPr>
              <w:t xml:space="preserve"> </w:t>
            </w:r>
            <w:r w:rsidRPr="00FF1BE6">
              <w:rPr>
                <w:b/>
                <w:bCs/>
                <w:sz w:val="12"/>
                <w:szCs w:val="12"/>
              </w:rPr>
              <w:t>)</w:t>
            </w:r>
          </w:p>
          <w:p w:rsidR="0076066A" w:rsidRPr="00F2611F" w:rsidRDefault="0076066A" w:rsidP="00613325">
            <w:pPr>
              <w:pStyle w:val="Sinespaciado"/>
              <w:rPr>
                <w:rFonts w:ascii="Arial" w:hAnsi="Arial" w:cs="Arial"/>
                <w:sz w:val="12"/>
                <w:szCs w:val="12"/>
              </w:rPr>
            </w:pPr>
            <w:r w:rsidRPr="00FF1BE6">
              <w:rPr>
                <w:b/>
                <w:bCs/>
                <w:sz w:val="12"/>
                <w:szCs w:val="12"/>
              </w:rPr>
              <w:t xml:space="preserve"> </w:t>
            </w:r>
          </w:p>
        </w:tc>
      </w:tr>
      <w:tr w:rsidR="002B73CA" w:rsidRPr="00847D0F" w:rsidTr="002B73CA">
        <w:trPr>
          <w:trHeight w:val="391"/>
          <w:jc w:val="center"/>
        </w:trPr>
        <w:tc>
          <w:tcPr>
            <w:tcW w:w="1099" w:type="dxa"/>
            <w:vAlign w:val="center"/>
          </w:tcPr>
          <w:p w:rsidR="002B73CA" w:rsidRDefault="002B73CA" w:rsidP="002B73CA">
            <w:pPr>
              <w:pStyle w:val="Sinespaciado"/>
              <w:jc w:val="center"/>
              <w:rPr>
                <w:i/>
                <w:iCs/>
                <w:sz w:val="12"/>
                <w:szCs w:val="12"/>
              </w:rPr>
            </w:pPr>
            <w:r>
              <w:rPr>
                <w:b/>
                <w:bCs/>
                <w:sz w:val="12"/>
                <w:szCs w:val="12"/>
              </w:rPr>
              <w:t xml:space="preserve">Pastos  </w:t>
            </w:r>
            <w:r w:rsidRPr="0001028D">
              <w:rPr>
                <w:i/>
                <w:iCs/>
                <w:sz w:val="12"/>
                <w:szCs w:val="12"/>
              </w:rPr>
              <w:t>(</w:t>
            </w:r>
            <w:proofErr w:type="spellStart"/>
            <w:r>
              <w:rPr>
                <w:i/>
                <w:iCs/>
                <w:sz w:val="12"/>
                <w:szCs w:val="12"/>
              </w:rPr>
              <w:t>Paspalum</w:t>
            </w:r>
            <w:proofErr w:type="spellEnd"/>
            <w:r>
              <w:rPr>
                <w:i/>
                <w:iCs/>
                <w:sz w:val="12"/>
                <w:szCs w:val="12"/>
              </w:rPr>
              <w:t xml:space="preserve"> </w:t>
            </w:r>
            <w:proofErr w:type="spellStart"/>
            <w:r>
              <w:rPr>
                <w:i/>
                <w:iCs/>
                <w:sz w:val="12"/>
                <w:szCs w:val="12"/>
              </w:rPr>
              <w:t>spp</w:t>
            </w:r>
            <w:proofErr w:type="spellEnd"/>
            <w:r w:rsidRPr="0001028D">
              <w:rPr>
                <w:i/>
                <w:iCs/>
                <w:sz w:val="12"/>
                <w:szCs w:val="12"/>
              </w:rPr>
              <w:t xml:space="preserve"> )</w:t>
            </w:r>
          </w:p>
          <w:p w:rsidR="002B73CA" w:rsidRDefault="002B73CA" w:rsidP="002B73CA">
            <w:pPr>
              <w:pStyle w:val="Sinespaciado"/>
              <w:jc w:val="center"/>
              <w:rPr>
                <w:i/>
                <w:iCs/>
                <w:sz w:val="12"/>
                <w:szCs w:val="12"/>
              </w:rPr>
            </w:pPr>
            <w:r>
              <w:rPr>
                <w:i/>
                <w:iCs/>
                <w:sz w:val="12"/>
                <w:szCs w:val="12"/>
              </w:rPr>
              <w:t>(</w:t>
            </w:r>
            <w:proofErr w:type="spellStart"/>
            <w:r>
              <w:rPr>
                <w:i/>
                <w:iCs/>
                <w:sz w:val="12"/>
                <w:szCs w:val="12"/>
              </w:rPr>
              <w:t>Panicum</w:t>
            </w:r>
            <w:proofErr w:type="spellEnd"/>
            <w:r>
              <w:rPr>
                <w:i/>
                <w:iCs/>
                <w:sz w:val="12"/>
                <w:szCs w:val="12"/>
              </w:rPr>
              <w:t xml:space="preserve"> </w:t>
            </w:r>
            <w:proofErr w:type="spellStart"/>
            <w:r>
              <w:rPr>
                <w:i/>
                <w:iCs/>
                <w:sz w:val="12"/>
                <w:szCs w:val="12"/>
              </w:rPr>
              <w:t>spp</w:t>
            </w:r>
            <w:proofErr w:type="spellEnd"/>
            <w:r>
              <w:rPr>
                <w:i/>
                <w:iCs/>
                <w:sz w:val="12"/>
                <w:szCs w:val="12"/>
              </w:rPr>
              <w:t>)</w:t>
            </w:r>
          </w:p>
          <w:p w:rsidR="002B73CA" w:rsidRPr="007C166E" w:rsidRDefault="002B73CA" w:rsidP="002B73CA">
            <w:pPr>
              <w:pStyle w:val="Sinespaciado"/>
              <w:jc w:val="center"/>
              <w:rPr>
                <w:b/>
                <w:bCs/>
                <w:sz w:val="12"/>
                <w:szCs w:val="12"/>
              </w:rPr>
            </w:pPr>
            <w:r>
              <w:rPr>
                <w:i/>
                <w:iCs/>
                <w:sz w:val="12"/>
                <w:szCs w:val="12"/>
              </w:rPr>
              <w:t>(</w:t>
            </w:r>
            <w:proofErr w:type="spellStart"/>
            <w:r>
              <w:rPr>
                <w:i/>
                <w:iCs/>
                <w:sz w:val="12"/>
                <w:szCs w:val="12"/>
              </w:rPr>
              <w:t>Cenchrus</w:t>
            </w:r>
            <w:proofErr w:type="spellEnd"/>
            <w:r>
              <w:rPr>
                <w:i/>
                <w:iCs/>
                <w:sz w:val="12"/>
                <w:szCs w:val="12"/>
              </w:rPr>
              <w:t xml:space="preserve"> </w:t>
            </w:r>
            <w:proofErr w:type="spellStart"/>
            <w:r>
              <w:rPr>
                <w:i/>
                <w:iCs/>
                <w:sz w:val="12"/>
                <w:szCs w:val="12"/>
              </w:rPr>
              <w:t>spp</w:t>
            </w:r>
            <w:proofErr w:type="spellEnd"/>
            <w:r>
              <w:rPr>
                <w:i/>
                <w:iCs/>
                <w:sz w:val="12"/>
                <w:szCs w:val="12"/>
              </w:rPr>
              <w:t>.)</w:t>
            </w:r>
          </w:p>
        </w:tc>
        <w:tc>
          <w:tcPr>
            <w:tcW w:w="2049" w:type="dxa"/>
            <w:vMerge/>
            <w:vAlign w:val="center"/>
          </w:tcPr>
          <w:p w:rsidR="002B73CA" w:rsidRPr="00F2611F" w:rsidRDefault="002B73CA" w:rsidP="00613325">
            <w:pPr>
              <w:pStyle w:val="Sinespaciado"/>
              <w:jc w:val="both"/>
              <w:rPr>
                <w:rFonts w:ascii="Arial" w:hAnsi="Arial" w:cs="Arial"/>
                <w:i/>
                <w:sz w:val="12"/>
                <w:szCs w:val="12"/>
              </w:rPr>
            </w:pPr>
          </w:p>
        </w:tc>
        <w:tc>
          <w:tcPr>
            <w:tcW w:w="835" w:type="dxa"/>
            <w:vMerge/>
          </w:tcPr>
          <w:p w:rsidR="002B73CA" w:rsidRPr="00F2611F" w:rsidRDefault="002B73CA" w:rsidP="00613325">
            <w:pPr>
              <w:pStyle w:val="Sinespaciado"/>
              <w:rPr>
                <w:sz w:val="12"/>
                <w:szCs w:val="12"/>
              </w:rPr>
            </w:pPr>
          </w:p>
        </w:tc>
      </w:tr>
      <w:tr w:rsidR="0076066A" w:rsidRPr="00847D0F" w:rsidTr="002B73CA">
        <w:trPr>
          <w:trHeight w:val="391"/>
          <w:jc w:val="center"/>
        </w:trPr>
        <w:tc>
          <w:tcPr>
            <w:tcW w:w="1099" w:type="dxa"/>
            <w:vAlign w:val="center"/>
          </w:tcPr>
          <w:p w:rsidR="0076066A" w:rsidRPr="007C166E" w:rsidRDefault="0076066A" w:rsidP="002B73CA">
            <w:pPr>
              <w:pStyle w:val="Sinespaciado"/>
              <w:jc w:val="center"/>
              <w:rPr>
                <w:b/>
                <w:bCs/>
                <w:sz w:val="12"/>
                <w:szCs w:val="12"/>
              </w:rPr>
            </w:pPr>
            <w:r w:rsidRPr="007C166E">
              <w:rPr>
                <w:b/>
                <w:bCs/>
                <w:sz w:val="12"/>
                <w:szCs w:val="12"/>
              </w:rPr>
              <w:t>Caña de azúcar</w:t>
            </w:r>
          </w:p>
          <w:p w:rsidR="0076066A" w:rsidRPr="00F2611F" w:rsidRDefault="0076066A" w:rsidP="002B73CA">
            <w:pPr>
              <w:pStyle w:val="Sinespaciado"/>
              <w:jc w:val="center"/>
              <w:rPr>
                <w:i/>
                <w:iCs/>
                <w:sz w:val="10"/>
                <w:szCs w:val="10"/>
              </w:rPr>
            </w:pPr>
            <w:r w:rsidRPr="00F2611F">
              <w:rPr>
                <w:i/>
                <w:iCs/>
                <w:sz w:val="12"/>
                <w:szCs w:val="12"/>
              </w:rPr>
              <w:t>(</w:t>
            </w:r>
            <w:proofErr w:type="spellStart"/>
            <w:r w:rsidRPr="00F2611F">
              <w:rPr>
                <w:i/>
                <w:iCs/>
                <w:sz w:val="12"/>
                <w:szCs w:val="12"/>
              </w:rPr>
              <w:t>Sacharum</w:t>
            </w:r>
            <w:proofErr w:type="spellEnd"/>
            <w:r w:rsidRPr="00F2611F">
              <w:rPr>
                <w:i/>
                <w:iCs/>
                <w:sz w:val="12"/>
                <w:szCs w:val="12"/>
              </w:rPr>
              <w:t xml:space="preserve"> </w:t>
            </w:r>
            <w:proofErr w:type="spellStart"/>
            <w:r w:rsidRPr="00F2611F">
              <w:rPr>
                <w:i/>
                <w:iCs/>
                <w:sz w:val="12"/>
                <w:szCs w:val="12"/>
              </w:rPr>
              <w:t>officinarum</w:t>
            </w:r>
            <w:proofErr w:type="spellEnd"/>
            <w:r w:rsidRPr="00F2611F">
              <w:rPr>
                <w:i/>
                <w:iCs/>
                <w:sz w:val="12"/>
                <w:szCs w:val="12"/>
              </w:rPr>
              <w:t>)</w:t>
            </w:r>
          </w:p>
        </w:tc>
        <w:tc>
          <w:tcPr>
            <w:tcW w:w="2049" w:type="dxa"/>
            <w:vMerge/>
            <w:vAlign w:val="center"/>
          </w:tcPr>
          <w:p w:rsidR="0076066A" w:rsidRPr="00F2611F" w:rsidRDefault="0076066A" w:rsidP="00613325">
            <w:pPr>
              <w:pStyle w:val="Sinespaciado"/>
              <w:jc w:val="both"/>
              <w:rPr>
                <w:rFonts w:ascii="Arial" w:hAnsi="Arial" w:cs="Arial"/>
                <w:i/>
                <w:sz w:val="12"/>
                <w:szCs w:val="12"/>
              </w:rPr>
            </w:pPr>
          </w:p>
        </w:tc>
        <w:tc>
          <w:tcPr>
            <w:tcW w:w="835" w:type="dxa"/>
            <w:vMerge/>
          </w:tcPr>
          <w:p w:rsidR="0076066A" w:rsidRPr="00F2611F" w:rsidRDefault="0076066A" w:rsidP="00613325">
            <w:pPr>
              <w:pStyle w:val="Sinespaciado"/>
              <w:rPr>
                <w:sz w:val="12"/>
                <w:szCs w:val="12"/>
              </w:rPr>
            </w:pPr>
          </w:p>
        </w:tc>
      </w:tr>
    </w:tbl>
    <w:p w:rsidR="00D56686" w:rsidRDefault="00D56686" w:rsidP="005D1330">
      <w:pPr>
        <w:spacing w:after="0" w:line="240" w:lineRule="auto"/>
        <w:rPr>
          <w:b/>
          <w:bCs/>
          <w:noProof/>
          <w:sz w:val="14"/>
          <w:szCs w:val="14"/>
        </w:rPr>
      </w:pPr>
    </w:p>
    <w:p w:rsidR="00D56686" w:rsidRPr="000E03B8" w:rsidRDefault="00D56686" w:rsidP="005D1330">
      <w:pPr>
        <w:spacing w:after="0" w:line="240" w:lineRule="auto"/>
        <w:rPr>
          <w:b/>
          <w:bCs/>
          <w:noProof/>
          <w:sz w:val="16"/>
          <w:szCs w:val="16"/>
        </w:rPr>
      </w:pPr>
    </w:p>
    <w:p w:rsidR="00D56686" w:rsidRPr="000E03B8" w:rsidRDefault="00D56686" w:rsidP="005D1330">
      <w:pPr>
        <w:spacing w:after="0" w:line="240" w:lineRule="auto"/>
        <w:rPr>
          <w:b/>
          <w:bCs/>
          <w:noProof/>
          <w:sz w:val="16"/>
          <w:szCs w:val="16"/>
        </w:rPr>
      </w:pPr>
      <w:r w:rsidRPr="000E03B8">
        <w:rPr>
          <w:b/>
          <w:bCs/>
          <w:noProof/>
          <w:sz w:val="16"/>
          <w:szCs w:val="16"/>
        </w:rPr>
        <w:t xml:space="preserve">INTERVALO DE APLICACIÓN: </w:t>
      </w:r>
    </w:p>
    <w:p w:rsidR="00D56686" w:rsidRPr="000E03B8" w:rsidRDefault="00D56686" w:rsidP="00D56686">
      <w:pPr>
        <w:spacing w:after="0" w:line="240" w:lineRule="auto"/>
        <w:jc w:val="both"/>
        <w:rPr>
          <w:noProof/>
          <w:sz w:val="16"/>
          <w:szCs w:val="16"/>
        </w:rPr>
      </w:pPr>
      <w:r w:rsidRPr="000E03B8">
        <w:rPr>
          <w:noProof/>
          <w:sz w:val="16"/>
          <w:szCs w:val="16"/>
        </w:rPr>
        <w:t xml:space="preserve">Aplicar de acuerdo a las evaluaciones de campo que indican el comportamiento de la plaga y las condiciones climaticas. El intervalo varia entre 8 a 20 dias. </w:t>
      </w:r>
    </w:p>
    <w:p w:rsidR="00FE1B52" w:rsidRPr="000E03B8" w:rsidRDefault="00FE1B52" w:rsidP="00D56686">
      <w:pPr>
        <w:spacing w:after="0" w:line="240" w:lineRule="auto"/>
        <w:jc w:val="both"/>
        <w:rPr>
          <w:noProof/>
          <w:sz w:val="16"/>
          <w:szCs w:val="16"/>
        </w:rPr>
      </w:pPr>
    </w:p>
    <w:p w:rsidR="00FE1B52" w:rsidRPr="000E03B8" w:rsidRDefault="00FE1B52" w:rsidP="00D56686">
      <w:pPr>
        <w:spacing w:after="0" w:line="240" w:lineRule="auto"/>
        <w:jc w:val="both"/>
        <w:rPr>
          <w:b/>
          <w:bCs/>
          <w:noProof/>
          <w:sz w:val="16"/>
          <w:szCs w:val="16"/>
        </w:rPr>
      </w:pPr>
      <w:r w:rsidRPr="000E03B8">
        <w:rPr>
          <w:b/>
          <w:bCs/>
          <w:noProof/>
          <w:sz w:val="16"/>
          <w:szCs w:val="16"/>
        </w:rPr>
        <w:t>INTERVALO ENTRE LA ULTIMA APLICACIÓN Y LA COSECHA :</w:t>
      </w:r>
    </w:p>
    <w:p w:rsidR="00FE1B52" w:rsidRPr="000E03B8" w:rsidRDefault="00FE1B52" w:rsidP="00D56686">
      <w:pPr>
        <w:spacing w:after="0" w:line="240" w:lineRule="auto"/>
        <w:jc w:val="both"/>
        <w:rPr>
          <w:noProof/>
          <w:sz w:val="16"/>
          <w:szCs w:val="16"/>
        </w:rPr>
      </w:pPr>
      <w:r w:rsidRPr="000E03B8">
        <w:rPr>
          <w:noProof/>
          <w:sz w:val="16"/>
          <w:szCs w:val="16"/>
        </w:rPr>
        <w:t xml:space="preserve">No hay restricciones (0 dias). </w:t>
      </w:r>
    </w:p>
    <w:p w:rsidR="00D56686" w:rsidRPr="000E03B8" w:rsidRDefault="00D56686" w:rsidP="00D56686">
      <w:pPr>
        <w:spacing w:after="0" w:line="240" w:lineRule="auto"/>
        <w:jc w:val="both"/>
        <w:rPr>
          <w:noProof/>
          <w:sz w:val="16"/>
          <w:szCs w:val="16"/>
        </w:rPr>
      </w:pPr>
    </w:p>
    <w:p w:rsidR="00336E21" w:rsidRPr="000E03B8" w:rsidRDefault="00D56686" w:rsidP="00D56686">
      <w:pPr>
        <w:spacing w:after="0" w:line="240" w:lineRule="auto"/>
        <w:jc w:val="both"/>
        <w:rPr>
          <w:b/>
          <w:bCs/>
          <w:noProof/>
          <w:sz w:val="16"/>
          <w:szCs w:val="16"/>
        </w:rPr>
      </w:pPr>
      <w:r w:rsidRPr="000E03B8">
        <w:rPr>
          <w:b/>
          <w:bCs/>
          <w:noProof/>
          <w:sz w:val="16"/>
          <w:szCs w:val="16"/>
        </w:rPr>
        <w:t>PER</w:t>
      </w:r>
      <w:r w:rsidR="00336E21" w:rsidRPr="000E03B8">
        <w:rPr>
          <w:b/>
          <w:bCs/>
          <w:noProof/>
          <w:sz w:val="16"/>
          <w:szCs w:val="16"/>
        </w:rPr>
        <w:t>Í</w:t>
      </w:r>
      <w:r w:rsidRPr="000E03B8">
        <w:rPr>
          <w:b/>
          <w:bCs/>
          <w:noProof/>
          <w:sz w:val="16"/>
          <w:szCs w:val="16"/>
        </w:rPr>
        <w:t xml:space="preserve">ODO DE </w:t>
      </w:r>
      <w:r w:rsidR="00C74768" w:rsidRPr="000E03B8">
        <w:rPr>
          <w:b/>
          <w:bCs/>
          <w:noProof/>
          <w:sz w:val="16"/>
          <w:szCs w:val="16"/>
        </w:rPr>
        <w:t>CARENCIA:</w:t>
      </w:r>
      <w:r w:rsidR="00336E21" w:rsidRPr="000E03B8">
        <w:rPr>
          <w:b/>
          <w:bCs/>
          <w:noProof/>
          <w:sz w:val="16"/>
          <w:szCs w:val="16"/>
        </w:rPr>
        <w:t xml:space="preserve"> </w:t>
      </w:r>
      <w:r w:rsidR="00336E21" w:rsidRPr="000E03B8">
        <w:rPr>
          <w:noProof/>
          <w:sz w:val="16"/>
          <w:szCs w:val="16"/>
        </w:rPr>
        <w:t>No hay restrinción.</w:t>
      </w:r>
      <w:r w:rsidR="00336E21" w:rsidRPr="000E03B8">
        <w:rPr>
          <w:b/>
          <w:bCs/>
          <w:noProof/>
          <w:sz w:val="16"/>
          <w:szCs w:val="16"/>
        </w:rPr>
        <w:t xml:space="preserve"> </w:t>
      </w:r>
    </w:p>
    <w:p w:rsidR="00336E21" w:rsidRPr="000E03B8" w:rsidRDefault="00336E21" w:rsidP="00D56686">
      <w:pPr>
        <w:spacing w:after="0" w:line="240" w:lineRule="auto"/>
        <w:jc w:val="both"/>
        <w:rPr>
          <w:b/>
          <w:bCs/>
          <w:noProof/>
          <w:sz w:val="16"/>
          <w:szCs w:val="16"/>
        </w:rPr>
      </w:pPr>
    </w:p>
    <w:p w:rsidR="00E469BC" w:rsidRPr="000E03B8" w:rsidRDefault="00336E21" w:rsidP="00D56686">
      <w:pPr>
        <w:spacing w:after="0" w:line="240" w:lineRule="auto"/>
        <w:jc w:val="both"/>
        <w:rPr>
          <w:b/>
          <w:bCs/>
          <w:noProof/>
          <w:sz w:val="16"/>
          <w:szCs w:val="16"/>
        </w:rPr>
      </w:pPr>
      <w:r w:rsidRPr="000E03B8">
        <w:rPr>
          <w:b/>
          <w:bCs/>
          <w:noProof/>
          <w:sz w:val="16"/>
          <w:szCs w:val="16"/>
        </w:rPr>
        <w:t xml:space="preserve">INTERVALO DE REINGRESO AL ÁREA TRATADA: </w:t>
      </w:r>
    </w:p>
    <w:p w:rsidR="00336E21" w:rsidRPr="000E03B8" w:rsidRDefault="00336E21" w:rsidP="00D56686">
      <w:pPr>
        <w:spacing w:after="0" w:line="240" w:lineRule="auto"/>
        <w:jc w:val="both"/>
        <w:rPr>
          <w:noProof/>
          <w:sz w:val="16"/>
          <w:szCs w:val="16"/>
        </w:rPr>
      </w:pPr>
      <w:r w:rsidRPr="000E03B8">
        <w:rPr>
          <w:noProof/>
          <w:sz w:val="16"/>
          <w:szCs w:val="16"/>
        </w:rPr>
        <w:t xml:space="preserve">Se puede ingresar al area tratada el mismo dia de la aplicación. </w:t>
      </w:r>
    </w:p>
    <w:p w:rsidR="00336E21" w:rsidRPr="000E03B8" w:rsidRDefault="00336E21" w:rsidP="00D56686">
      <w:pPr>
        <w:spacing w:after="0" w:line="240" w:lineRule="auto"/>
        <w:jc w:val="both"/>
        <w:rPr>
          <w:noProof/>
          <w:sz w:val="16"/>
          <w:szCs w:val="16"/>
        </w:rPr>
      </w:pPr>
    </w:p>
    <w:p w:rsidR="00E469BC" w:rsidRPr="000E03B8" w:rsidRDefault="00336E21" w:rsidP="00D56686">
      <w:pPr>
        <w:spacing w:after="0" w:line="240" w:lineRule="auto"/>
        <w:jc w:val="both"/>
        <w:rPr>
          <w:b/>
          <w:bCs/>
          <w:noProof/>
          <w:sz w:val="16"/>
          <w:szCs w:val="16"/>
        </w:rPr>
      </w:pPr>
      <w:r w:rsidRPr="000E03B8">
        <w:rPr>
          <w:b/>
          <w:bCs/>
          <w:noProof/>
          <w:sz w:val="16"/>
          <w:szCs w:val="16"/>
        </w:rPr>
        <w:t xml:space="preserve">FITOTOXICIDAD: </w:t>
      </w:r>
    </w:p>
    <w:p w:rsidR="00336E21" w:rsidRPr="000E03B8" w:rsidRDefault="00336E21" w:rsidP="00D56686">
      <w:pPr>
        <w:spacing w:after="0" w:line="240" w:lineRule="auto"/>
        <w:jc w:val="both"/>
        <w:rPr>
          <w:noProof/>
          <w:sz w:val="16"/>
          <w:szCs w:val="16"/>
        </w:rPr>
      </w:pPr>
      <w:r w:rsidRPr="000E03B8">
        <w:rPr>
          <w:noProof/>
          <w:sz w:val="16"/>
          <w:szCs w:val="16"/>
        </w:rPr>
        <w:t xml:space="preserve">No es fitotóxico aplicado a la dosificaciones indicadas. </w:t>
      </w:r>
    </w:p>
    <w:p w:rsidR="00E469BC" w:rsidRPr="000E03B8" w:rsidRDefault="00E469BC" w:rsidP="00D56686">
      <w:pPr>
        <w:spacing w:after="0" w:line="240" w:lineRule="auto"/>
        <w:jc w:val="both"/>
        <w:rPr>
          <w:noProof/>
          <w:sz w:val="16"/>
          <w:szCs w:val="16"/>
        </w:rPr>
      </w:pPr>
    </w:p>
    <w:p w:rsidR="002A550A" w:rsidRDefault="002A550A" w:rsidP="00D56686">
      <w:pPr>
        <w:spacing w:after="0" w:line="240" w:lineRule="auto"/>
        <w:jc w:val="both"/>
        <w:rPr>
          <w:b/>
          <w:bCs/>
          <w:noProof/>
          <w:sz w:val="16"/>
          <w:szCs w:val="16"/>
        </w:rPr>
      </w:pPr>
    </w:p>
    <w:p w:rsidR="002A550A" w:rsidRDefault="002A550A" w:rsidP="00D56686">
      <w:pPr>
        <w:spacing w:after="0" w:line="240" w:lineRule="auto"/>
        <w:jc w:val="both"/>
        <w:rPr>
          <w:b/>
          <w:bCs/>
          <w:noProof/>
          <w:sz w:val="16"/>
          <w:szCs w:val="16"/>
        </w:rPr>
      </w:pPr>
    </w:p>
    <w:p w:rsidR="00E469BC" w:rsidRPr="000E03B8" w:rsidRDefault="00E469BC" w:rsidP="00D56686">
      <w:pPr>
        <w:spacing w:after="0" w:line="240" w:lineRule="auto"/>
        <w:jc w:val="both"/>
        <w:rPr>
          <w:b/>
          <w:bCs/>
          <w:noProof/>
          <w:sz w:val="16"/>
          <w:szCs w:val="16"/>
        </w:rPr>
      </w:pPr>
      <w:r w:rsidRPr="000E03B8">
        <w:rPr>
          <w:b/>
          <w:bCs/>
          <w:noProof/>
          <w:sz w:val="16"/>
          <w:szCs w:val="16"/>
        </w:rPr>
        <w:t xml:space="preserve">INCOMPATIBILIDAD: </w:t>
      </w:r>
    </w:p>
    <w:p w:rsidR="00555CD4" w:rsidRDefault="0076066A" w:rsidP="00555CD4">
      <w:pPr>
        <w:spacing w:after="0" w:line="240" w:lineRule="auto"/>
        <w:jc w:val="both"/>
        <w:rPr>
          <w:b/>
          <w:iCs/>
          <w:sz w:val="16"/>
          <w:szCs w:val="16"/>
        </w:rPr>
      </w:pPr>
      <w:r>
        <w:rPr>
          <w:b/>
          <w:iCs/>
          <w:sz w:val="16"/>
          <w:szCs w:val="16"/>
        </w:rPr>
        <w:t>METAVERDE 10 SC</w:t>
      </w:r>
      <w:r w:rsidR="00E469BC" w:rsidRPr="000E03B8">
        <w:rPr>
          <w:b/>
          <w:iCs/>
          <w:sz w:val="16"/>
          <w:szCs w:val="16"/>
        </w:rPr>
        <w:t xml:space="preserve"> </w:t>
      </w:r>
      <w:r w:rsidR="00E469BC" w:rsidRPr="000E03B8">
        <w:rPr>
          <w:bCs/>
          <w:iCs/>
          <w:sz w:val="16"/>
          <w:szCs w:val="16"/>
        </w:rPr>
        <w:t>es incompatible con la mayoría de los productos agroquímicos, evitar la mezcla o interacción, cloro o desinfectante.</w:t>
      </w:r>
      <w:r w:rsidR="00E469BC" w:rsidRPr="000E03B8">
        <w:rPr>
          <w:b/>
          <w:iCs/>
          <w:sz w:val="16"/>
          <w:szCs w:val="16"/>
        </w:rPr>
        <w:t xml:space="preserve"> </w:t>
      </w:r>
    </w:p>
    <w:p w:rsidR="002A550A" w:rsidRDefault="002A550A" w:rsidP="00FE1B52">
      <w:pPr>
        <w:spacing w:after="0" w:line="240" w:lineRule="auto"/>
        <w:jc w:val="center"/>
        <w:rPr>
          <w:b/>
          <w:iCs/>
          <w:sz w:val="16"/>
          <w:szCs w:val="16"/>
        </w:rPr>
      </w:pPr>
    </w:p>
    <w:p w:rsidR="00FE1B52" w:rsidRPr="000E03B8" w:rsidRDefault="00FE1B52" w:rsidP="002A550A">
      <w:pPr>
        <w:spacing w:after="0" w:line="240" w:lineRule="auto"/>
        <w:jc w:val="center"/>
        <w:rPr>
          <w:b/>
          <w:iCs/>
          <w:sz w:val="16"/>
          <w:szCs w:val="16"/>
        </w:rPr>
      </w:pPr>
      <w:r w:rsidRPr="000E03B8">
        <w:rPr>
          <w:b/>
          <w:iCs/>
          <w:sz w:val="16"/>
          <w:szCs w:val="16"/>
        </w:rPr>
        <w:t>PRECAUCIONES Y ADVERTENCIAS DE USO:</w:t>
      </w:r>
    </w:p>
    <w:p w:rsidR="00FE1B52" w:rsidRPr="000E03B8" w:rsidRDefault="00FE1B52" w:rsidP="00FE1B52">
      <w:pPr>
        <w:spacing w:after="0" w:line="240" w:lineRule="auto"/>
        <w:rPr>
          <w:b/>
          <w:iCs/>
          <w:sz w:val="16"/>
          <w:szCs w:val="16"/>
        </w:rPr>
      </w:pPr>
      <w:r w:rsidRPr="000E03B8">
        <w:rPr>
          <w:b/>
          <w:iCs/>
          <w:sz w:val="16"/>
          <w:szCs w:val="16"/>
        </w:rPr>
        <w:t xml:space="preserve">ALMACENAMIENTO Y TRANSPORTE: </w:t>
      </w:r>
    </w:p>
    <w:p w:rsidR="00FE1B52" w:rsidRPr="000E03B8" w:rsidRDefault="00FE1B52" w:rsidP="00394FF0">
      <w:pPr>
        <w:spacing w:after="0" w:line="240" w:lineRule="auto"/>
        <w:jc w:val="both"/>
        <w:rPr>
          <w:bCs/>
          <w:iCs/>
          <w:sz w:val="16"/>
          <w:szCs w:val="16"/>
        </w:rPr>
      </w:pPr>
      <w:r w:rsidRPr="000E03B8">
        <w:rPr>
          <w:bCs/>
          <w:iCs/>
          <w:sz w:val="16"/>
          <w:szCs w:val="16"/>
        </w:rPr>
        <w:t>No se transporte ni almacene este producto junto con alimentos, medicinas, ropas, utensilios domésticos</w:t>
      </w:r>
      <w:r w:rsidR="00394FF0" w:rsidRPr="000E03B8">
        <w:rPr>
          <w:bCs/>
          <w:iCs/>
          <w:sz w:val="16"/>
          <w:szCs w:val="16"/>
        </w:rPr>
        <w:t xml:space="preserve"> y forrajes.</w:t>
      </w:r>
      <w:r w:rsidRPr="000E03B8">
        <w:rPr>
          <w:bCs/>
          <w:iCs/>
          <w:sz w:val="16"/>
          <w:szCs w:val="16"/>
        </w:rPr>
        <w:t xml:space="preserve"> </w:t>
      </w:r>
      <w:r w:rsidR="00394FF0" w:rsidRPr="000E03B8">
        <w:rPr>
          <w:bCs/>
          <w:iCs/>
          <w:sz w:val="16"/>
          <w:szCs w:val="16"/>
        </w:rPr>
        <w:t xml:space="preserve">Almacénelo bajo llave en un lugar fresco y seco. Conserve el </w:t>
      </w:r>
      <w:r w:rsidR="0076066A">
        <w:rPr>
          <w:b/>
          <w:iCs/>
          <w:sz w:val="16"/>
          <w:szCs w:val="16"/>
        </w:rPr>
        <w:t xml:space="preserve">METAVERDE </w:t>
      </w:r>
      <w:r w:rsidR="00394FF0" w:rsidRPr="0001028D">
        <w:rPr>
          <w:b/>
          <w:iCs/>
          <w:sz w:val="16"/>
          <w:szCs w:val="16"/>
        </w:rPr>
        <w:t xml:space="preserve"> 10 SC </w:t>
      </w:r>
      <w:r w:rsidR="00394FF0" w:rsidRPr="000E03B8">
        <w:rPr>
          <w:bCs/>
          <w:iCs/>
          <w:sz w:val="16"/>
          <w:szCs w:val="16"/>
        </w:rPr>
        <w:t xml:space="preserve">en su empaque original, etiquetado y cerrado herméticamente. Este producto no es inflamable ni corrosivo. </w:t>
      </w:r>
    </w:p>
    <w:p w:rsidR="00394FF0" w:rsidRPr="000E03B8" w:rsidRDefault="00F430D8" w:rsidP="00394FF0">
      <w:pPr>
        <w:spacing w:after="0" w:line="240" w:lineRule="auto"/>
        <w:jc w:val="both"/>
        <w:rPr>
          <w:bCs/>
          <w:iCs/>
          <w:sz w:val="16"/>
          <w:szCs w:val="16"/>
        </w:rPr>
      </w:pPr>
      <w:r w:rsidRPr="000E03B8">
        <w:rPr>
          <w:noProof/>
          <w:sz w:val="16"/>
          <w:szCs w:val="16"/>
        </w:rPr>
        <w:drawing>
          <wp:anchor distT="0" distB="0" distL="114300" distR="114300" simplePos="0" relativeHeight="251658752" behindDoc="0" locked="0" layoutInCell="1" allowOverlap="1" wp14:anchorId="6CBD8816" wp14:editId="3E1AB505">
            <wp:simplePos x="0" y="0"/>
            <wp:positionH relativeFrom="column">
              <wp:posOffset>2347415</wp:posOffset>
            </wp:positionH>
            <wp:positionV relativeFrom="paragraph">
              <wp:posOffset>52799</wp:posOffset>
            </wp:positionV>
            <wp:extent cx="347980" cy="340360"/>
            <wp:effectExtent l="0" t="0" r="0" b="254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66154" t="42302" r="27045" b="43487"/>
                    <a:stretch/>
                  </pic:blipFill>
                  <pic:spPr bwMode="auto">
                    <a:xfrm>
                      <a:off x="0" y="0"/>
                      <a:ext cx="347980" cy="3403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94FF0" w:rsidRPr="000E03B8" w:rsidRDefault="00394FF0" w:rsidP="00394FF0">
      <w:pPr>
        <w:spacing w:after="0" w:line="240" w:lineRule="auto"/>
        <w:jc w:val="both"/>
        <w:rPr>
          <w:b/>
          <w:iCs/>
          <w:sz w:val="16"/>
          <w:szCs w:val="16"/>
        </w:rPr>
      </w:pPr>
      <w:r w:rsidRPr="000E03B8">
        <w:rPr>
          <w:b/>
          <w:iCs/>
          <w:sz w:val="16"/>
          <w:szCs w:val="16"/>
        </w:rPr>
        <w:t xml:space="preserve">NO ALAMACENAR ESTE PRODUCTO EN CASA DE HABITACIÓN. MANTENGASE FUERA DEL ALCANCE DE LOS </w:t>
      </w:r>
      <w:r w:rsidR="00D9301B" w:rsidRPr="000E03B8">
        <w:rPr>
          <w:b/>
          <w:iCs/>
          <w:sz w:val="16"/>
          <w:szCs w:val="16"/>
        </w:rPr>
        <w:t>NIÑOS.</w:t>
      </w:r>
      <w:r w:rsidR="00F430D8" w:rsidRPr="000E03B8">
        <w:rPr>
          <w:noProof/>
          <w:sz w:val="16"/>
          <w:szCs w:val="16"/>
        </w:rPr>
        <w:t xml:space="preserve"> </w:t>
      </w:r>
    </w:p>
    <w:p w:rsidR="00394FF0" w:rsidRPr="000E03B8" w:rsidRDefault="00394FF0" w:rsidP="00394FF0">
      <w:pPr>
        <w:spacing w:after="0" w:line="240" w:lineRule="auto"/>
        <w:jc w:val="both"/>
        <w:rPr>
          <w:b/>
          <w:iCs/>
          <w:sz w:val="16"/>
          <w:szCs w:val="16"/>
        </w:rPr>
      </w:pPr>
    </w:p>
    <w:p w:rsidR="00394FF0" w:rsidRPr="000E03B8" w:rsidRDefault="005A10C5" w:rsidP="00394FF0">
      <w:pPr>
        <w:spacing w:after="0" w:line="240" w:lineRule="auto"/>
        <w:jc w:val="both"/>
        <w:rPr>
          <w:b/>
          <w:iCs/>
          <w:sz w:val="16"/>
          <w:szCs w:val="16"/>
        </w:rPr>
      </w:pPr>
      <w:r w:rsidRPr="000E03B8">
        <w:rPr>
          <w:noProof/>
          <w:sz w:val="16"/>
          <w:szCs w:val="16"/>
        </w:rPr>
        <w:drawing>
          <wp:anchor distT="0" distB="0" distL="114300" distR="114300" simplePos="0" relativeHeight="251659776" behindDoc="1" locked="0" layoutInCell="1" allowOverlap="1" wp14:anchorId="2F2C985E">
            <wp:simplePos x="0" y="0"/>
            <wp:positionH relativeFrom="column">
              <wp:posOffset>2381250</wp:posOffset>
            </wp:positionH>
            <wp:positionV relativeFrom="paragraph">
              <wp:posOffset>4445</wp:posOffset>
            </wp:positionV>
            <wp:extent cx="340995" cy="381635"/>
            <wp:effectExtent l="0" t="0" r="1905" b="0"/>
            <wp:wrapTight wrapText="bothSides">
              <wp:wrapPolygon edited="0">
                <wp:start x="0" y="0"/>
                <wp:lineTo x="0" y="20486"/>
                <wp:lineTo x="20514" y="20486"/>
                <wp:lineTo x="20514"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l="4436" t="31241" r="67894" b="16864"/>
                    <a:stretch/>
                  </pic:blipFill>
                  <pic:spPr bwMode="auto">
                    <a:xfrm>
                      <a:off x="0" y="0"/>
                      <a:ext cx="340995" cy="3816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94FF0" w:rsidRPr="000E03B8">
        <w:rPr>
          <w:b/>
          <w:iCs/>
          <w:sz w:val="16"/>
          <w:szCs w:val="16"/>
        </w:rPr>
        <w:t xml:space="preserve">NO COMER, FUMAR O BEBER DURANTE EL MANEJO Y APLICACIÓN DE ESTE PRODUCTO, BÁÑARSE DESPUÉS DE TRABAJAR Y PÓNGASE ROPA LIMPIA. </w:t>
      </w:r>
    </w:p>
    <w:p w:rsidR="000F64F0" w:rsidRDefault="000F64F0" w:rsidP="00394FF0">
      <w:pPr>
        <w:spacing w:after="0" w:line="240" w:lineRule="auto"/>
        <w:jc w:val="both"/>
        <w:rPr>
          <w:b/>
          <w:iCs/>
          <w:sz w:val="16"/>
          <w:szCs w:val="16"/>
        </w:rPr>
      </w:pPr>
    </w:p>
    <w:p w:rsidR="00394FF0" w:rsidRPr="000E03B8" w:rsidRDefault="00394FF0" w:rsidP="00394FF0">
      <w:pPr>
        <w:spacing w:after="0" w:line="240" w:lineRule="auto"/>
        <w:jc w:val="both"/>
        <w:rPr>
          <w:b/>
          <w:iCs/>
          <w:sz w:val="16"/>
          <w:szCs w:val="16"/>
        </w:rPr>
      </w:pPr>
      <w:r w:rsidRPr="000E03B8">
        <w:rPr>
          <w:b/>
          <w:iCs/>
          <w:sz w:val="16"/>
          <w:szCs w:val="16"/>
        </w:rPr>
        <w:t>SINTOMAS DE INTOXICACI</w:t>
      </w:r>
      <w:r w:rsidR="00D9301B" w:rsidRPr="000E03B8">
        <w:rPr>
          <w:b/>
          <w:iCs/>
          <w:sz w:val="16"/>
          <w:szCs w:val="16"/>
        </w:rPr>
        <w:t>Ó</w:t>
      </w:r>
      <w:r w:rsidRPr="000E03B8">
        <w:rPr>
          <w:b/>
          <w:iCs/>
          <w:sz w:val="16"/>
          <w:szCs w:val="16"/>
        </w:rPr>
        <w:t>N</w:t>
      </w:r>
      <w:r w:rsidR="00D9301B" w:rsidRPr="000E03B8">
        <w:rPr>
          <w:b/>
          <w:iCs/>
          <w:sz w:val="16"/>
          <w:szCs w:val="16"/>
        </w:rPr>
        <w:t>:</w:t>
      </w:r>
    </w:p>
    <w:p w:rsidR="00D9301B" w:rsidRPr="000E03B8" w:rsidRDefault="00D9301B" w:rsidP="00394FF0">
      <w:pPr>
        <w:spacing w:after="0" w:line="240" w:lineRule="auto"/>
        <w:jc w:val="both"/>
        <w:rPr>
          <w:bCs/>
          <w:iCs/>
          <w:sz w:val="16"/>
          <w:szCs w:val="16"/>
        </w:rPr>
      </w:pPr>
      <w:r w:rsidRPr="000E03B8">
        <w:rPr>
          <w:bCs/>
          <w:iCs/>
          <w:sz w:val="16"/>
          <w:szCs w:val="16"/>
        </w:rPr>
        <w:t>Los síntomas de intoxicación pueden ser cefalea, somnolencia, vértigo inconciencia, náuseas, irritación de mucosas.</w:t>
      </w:r>
      <w:r w:rsidR="005A10C5" w:rsidRPr="000E03B8">
        <w:rPr>
          <w:noProof/>
          <w:sz w:val="16"/>
          <w:szCs w:val="16"/>
        </w:rPr>
        <w:t xml:space="preserve"> </w:t>
      </w:r>
    </w:p>
    <w:p w:rsidR="00D9301B" w:rsidRPr="000E03B8" w:rsidRDefault="00D9301B" w:rsidP="00394FF0">
      <w:pPr>
        <w:spacing w:after="0" w:line="240" w:lineRule="auto"/>
        <w:jc w:val="both"/>
        <w:rPr>
          <w:bCs/>
          <w:iCs/>
          <w:sz w:val="16"/>
          <w:szCs w:val="16"/>
        </w:rPr>
      </w:pPr>
    </w:p>
    <w:p w:rsidR="00D9301B" w:rsidRPr="000E03B8" w:rsidRDefault="00D9301B" w:rsidP="00394FF0">
      <w:pPr>
        <w:spacing w:after="0" w:line="240" w:lineRule="auto"/>
        <w:jc w:val="both"/>
        <w:rPr>
          <w:b/>
          <w:iCs/>
          <w:sz w:val="16"/>
          <w:szCs w:val="16"/>
        </w:rPr>
      </w:pPr>
      <w:r w:rsidRPr="000E03B8">
        <w:rPr>
          <w:b/>
          <w:iCs/>
          <w:sz w:val="16"/>
          <w:szCs w:val="16"/>
        </w:rPr>
        <w:t xml:space="preserve">PRIMEROS AUXILIOS: </w:t>
      </w:r>
    </w:p>
    <w:p w:rsidR="00D9301B" w:rsidRPr="000E03B8" w:rsidRDefault="00D9301B" w:rsidP="00394FF0">
      <w:pPr>
        <w:spacing w:after="0" w:line="240" w:lineRule="auto"/>
        <w:jc w:val="both"/>
        <w:rPr>
          <w:bCs/>
          <w:iCs/>
          <w:sz w:val="16"/>
          <w:szCs w:val="16"/>
        </w:rPr>
      </w:pPr>
      <w:r w:rsidRPr="000E03B8">
        <w:rPr>
          <w:b/>
          <w:iCs/>
          <w:sz w:val="16"/>
          <w:szCs w:val="16"/>
        </w:rPr>
        <w:t>INGESTIÓN:</w:t>
      </w:r>
      <w:r w:rsidRPr="000E03B8">
        <w:rPr>
          <w:bCs/>
          <w:iCs/>
          <w:sz w:val="16"/>
          <w:szCs w:val="16"/>
        </w:rPr>
        <w:t xml:space="preserve"> No provocar el vomito por que se puede causar una aspiración pulmonar.</w:t>
      </w:r>
    </w:p>
    <w:p w:rsidR="00F45FDF" w:rsidRPr="000E03B8" w:rsidRDefault="00F45FDF" w:rsidP="00394FF0">
      <w:pPr>
        <w:spacing w:after="0" w:line="240" w:lineRule="auto"/>
        <w:jc w:val="both"/>
        <w:rPr>
          <w:bCs/>
          <w:iCs/>
          <w:sz w:val="16"/>
          <w:szCs w:val="16"/>
        </w:rPr>
      </w:pPr>
    </w:p>
    <w:p w:rsidR="00D9301B" w:rsidRPr="000E03B8" w:rsidRDefault="00D9301B" w:rsidP="00394FF0">
      <w:pPr>
        <w:spacing w:after="0" w:line="240" w:lineRule="auto"/>
        <w:jc w:val="both"/>
        <w:rPr>
          <w:bCs/>
          <w:noProof/>
          <w:sz w:val="16"/>
          <w:szCs w:val="16"/>
        </w:rPr>
      </w:pPr>
      <w:r w:rsidRPr="000E03B8">
        <w:rPr>
          <w:b/>
          <w:iCs/>
          <w:sz w:val="16"/>
          <w:szCs w:val="16"/>
        </w:rPr>
        <w:t xml:space="preserve">POR INHALACIÓN: </w:t>
      </w:r>
      <w:r w:rsidRPr="000E03B8">
        <w:rPr>
          <w:bCs/>
          <w:noProof/>
          <w:sz w:val="16"/>
          <w:szCs w:val="16"/>
        </w:rPr>
        <w:t>Retire a la persona a un lugar aireado lejos del area de exposición.</w:t>
      </w:r>
    </w:p>
    <w:p w:rsidR="00F45FDF" w:rsidRPr="000E03B8" w:rsidRDefault="00F45FDF" w:rsidP="00394FF0">
      <w:pPr>
        <w:spacing w:after="0" w:line="240" w:lineRule="auto"/>
        <w:jc w:val="both"/>
        <w:rPr>
          <w:bCs/>
          <w:noProof/>
          <w:sz w:val="16"/>
          <w:szCs w:val="16"/>
        </w:rPr>
      </w:pPr>
    </w:p>
    <w:p w:rsidR="00D9301B" w:rsidRPr="000E03B8" w:rsidRDefault="00D9301B" w:rsidP="00394FF0">
      <w:pPr>
        <w:spacing w:after="0" w:line="240" w:lineRule="auto"/>
        <w:jc w:val="both"/>
        <w:rPr>
          <w:bCs/>
          <w:noProof/>
          <w:sz w:val="16"/>
          <w:szCs w:val="16"/>
        </w:rPr>
      </w:pPr>
      <w:r w:rsidRPr="000E03B8">
        <w:rPr>
          <w:b/>
          <w:noProof/>
          <w:sz w:val="16"/>
          <w:szCs w:val="16"/>
        </w:rPr>
        <w:t xml:space="preserve">POR CONTACTO CON LOS OJOS: </w:t>
      </w:r>
      <w:r w:rsidRPr="000E03B8">
        <w:rPr>
          <w:bCs/>
          <w:noProof/>
          <w:sz w:val="16"/>
          <w:szCs w:val="16"/>
        </w:rPr>
        <w:t xml:space="preserve">Lave inmediatamente con agua durante 15 minutos como minimo. </w:t>
      </w:r>
    </w:p>
    <w:p w:rsidR="00F45FDF" w:rsidRPr="000E03B8" w:rsidRDefault="00F45FDF" w:rsidP="00394FF0">
      <w:pPr>
        <w:spacing w:after="0" w:line="240" w:lineRule="auto"/>
        <w:jc w:val="both"/>
        <w:rPr>
          <w:bCs/>
          <w:noProof/>
          <w:sz w:val="16"/>
          <w:szCs w:val="16"/>
        </w:rPr>
      </w:pPr>
    </w:p>
    <w:p w:rsidR="00D9301B" w:rsidRPr="000E03B8" w:rsidRDefault="00D9301B" w:rsidP="00394FF0">
      <w:pPr>
        <w:spacing w:after="0" w:line="240" w:lineRule="auto"/>
        <w:jc w:val="both"/>
        <w:rPr>
          <w:b/>
          <w:noProof/>
          <w:sz w:val="16"/>
          <w:szCs w:val="16"/>
        </w:rPr>
      </w:pPr>
      <w:r w:rsidRPr="000E03B8">
        <w:rPr>
          <w:b/>
          <w:noProof/>
          <w:sz w:val="16"/>
          <w:szCs w:val="16"/>
        </w:rPr>
        <w:t xml:space="preserve">POR CONTACTO CON LA PIEL: </w:t>
      </w:r>
      <w:r w:rsidR="00CB7BBB" w:rsidRPr="000E03B8">
        <w:rPr>
          <w:bCs/>
          <w:noProof/>
          <w:sz w:val="16"/>
          <w:szCs w:val="16"/>
        </w:rPr>
        <w:t>Quitese la ropa y zapatos contaminados lavar las zonas afectadas con abundante agua y jabon.</w:t>
      </w:r>
      <w:r w:rsidR="00CB7BBB" w:rsidRPr="000E03B8">
        <w:rPr>
          <w:b/>
          <w:noProof/>
          <w:sz w:val="16"/>
          <w:szCs w:val="16"/>
        </w:rPr>
        <w:t xml:space="preserve"> </w:t>
      </w:r>
    </w:p>
    <w:p w:rsidR="00CB7BBB" w:rsidRPr="000E03B8" w:rsidRDefault="00CB7BBB" w:rsidP="00394FF0">
      <w:pPr>
        <w:spacing w:after="0" w:line="240" w:lineRule="auto"/>
        <w:jc w:val="both"/>
        <w:rPr>
          <w:b/>
          <w:noProof/>
          <w:sz w:val="16"/>
          <w:szCs w:val="16"/>
        </w:rPr>
      </w:pPr>
    </w:p>
    <w:p w:rsidR="00CB7BBB" w:rsidRPr="000E03B8" w:rsidRDefault="00CB7BBB" w:rsidP="00CB7BBB">
      <w:pPr>
        <w:spacing w:after="0" w:line="240" w:lineRule="auto"/>
        <w:jc w:val="center"/>
        <w:rPr>
          <w:b/>
          <w:noProof/>
          <w:sz w:val="16"/>
          <w:szCs w:val="16"/>
        </w:rPr>
      </w:pPr>
      <w:r w:rsidRPr="000E03B8">
        <w:rPr>
          <w:b/>
          <w:noProof/>
          <w:sz w:val="16"/>
          <w:szCs w:val="16"/>
        </w:rPr>
        <w:t>NUNCA DE A BEBER, NI INDUZCA AL VOMITO A PERSONAS EN ESTADO DE INCONSCIENCIA.</w:t>
      </w:r>
    </w:p>
    <w:p w:rsidR="00CB7BBB" w:rsidRPr="000E03B8" w:rsidRDefault="00CB7BBB" w:rsidP="00CB7BBB">
      <w:pPr>
        <w:spacing w:after="0" w:line="240" w:lineRule="auto"/>
        <w:jc w:val="center"/>
        <w:rPr>
          <w:b/>
          <w:noProof/>
          <w:sz w:val="16"/>
          <w:szCs w:val="16"/>
        </w:rPr>
      </w:pPr>
    </w:p>
    <w:p w:rsidR="00CB7BBB" w:rsidRPr="000E03B8" w:rsidRDefault="00CB7BBB" w:rsidP="00CB7BBB">
      <w:pPr>
        <w:spacing w:after="0" w:line="240" w:lineRule="auto"/>
        <w:jc w:val="center"/>
        <w:rPr>
          <w:bCs/>
          <w:noProof/>
          <w:sz w:val="16"/>
          <w:szCs w:val="16"/>
        </w:rPr>
      </w:pPr>
      <w:r w:rsidRPr="000E03B8">
        <w:rPr>
          <w:b/>
          <w:noProof/>
          <w:sz w:val="16"/>
          <w:szCs w:val="16"/>
        </w:rPr>
        <w:t xml:space="preserve">TRATAMIENTO MÉDICO: </w:t>
      </w:r>
      <w:r w:rsidRPr="000E03B8">
        <w:rPr>
          <w:bCs/>
          <w:noProof/>
          <w:sz w:val="16"/>
          <w:szCs w:val="16"/>
        </w:rPr>
        <w:t>El tratamiento es sintomático y de soporte .</w:t>
      </w:r>
    </w:p>
    <w:p w:rsidR="00CB7BBB" w:rsidRPr="000E03B8" w:rsidRDefault="00CB7BBB" w:rsidP="00CB7BBB">
      <w:pPr>
        <w:spacing w:after="0" w:line="240" w:lineRule="auto"/>
        <w:jc w:val="center"/>
        <w:rPr>
          <w:bCs/>
          <w:noProof/>
          <w:sz w:val="16"/>
          <w:szCs w:val="16"/>
        </w:rPr>
      </w:pPr>
    </w:p>
    <w:p w:rsidR="00E469BC" w:rsidRPr="000E03B8" w:rsidRDefault="00CB7BBB" w:rsidP="00160630">
      <w:pPr>
        <w:spacing w:after="0" w:line="240" w:lineRule="auto"/>
        <w:jc w:val="center"/>
        <w:rPr>
          <w:b/>
          <w:noProof/>
          <w:sz w:val="16"/>
          <w:szCs w:val="16"/>
        </w:rPr>
      </w:pPr>
      <w:r w:rsidRPr="000E03B8">
        <w:rPr>
          <w:b/>
          <w:noProof/>
          <w:sz w:val="16"/>
          <w:szCs w:val="16"/>
        </w:rPr>
        <w:t>CENTROS NACIONALES DE INTOXICACIÓN</w:t>
      </w:r>
    </w:p>
    <w:tbl>
      <w:tblPr>
        <w:tblStyle w:val="Tablaconcuadrcula"/>
        <w:tblW w:w="0" w:type="auto"/>
        <w:tblLook w:val="04A0" w:firstRow="1" w:lastRow="0" w:firstColumn="1" w:lastColumn="0" w:noHBand="0" w:noVBand="1"/>
      </w:tblPr>
      <w:tblGrid>
        <w:gridCol w:w="2235"/>
        <w:gridCol w:w="1139"/>
        <w:gridCol w:w="1162"/>
      </w:tblGrid>
      <w:tr w:rsidR="00CB7BBB" w:rsidTr="00160630">
        <w:tc>
          <w:tcPr>
            <w:tcW w:w="2235" w:type="dxa"/>
          </w:tcPr>
          <w:p w:rsidR="00CB7BBB" w:rsidRPr="00160630" w:rsidRDefault="00CB7BBB" w:rsidP="00160630">
            <w:pPr>
              <w:jc w:val="center"/>
              <w:rPr>
                <w:b/>
                <w:noProof/>
                <w:sz w:val="14"/>
                <w:szCs w:val="14"/>
              </w:rPr>
            </w:pPr>
            <w:r w:rsidRPr="00160630">
              <w:rPr>
                <w:b/>
                <w:noProof/>
                <w:sz w:val="14"/>
                <w:szCs w:val="14"/>
              </w:rPr>
              <w:t>INSTITUCIÓN</w:t>
            </w:r>
          </w:p>
        </w:tc>
        <w:tc>
          <w:tcPr>
            <w:tcW w:w="1139" w:type="dxa"/>
          </w:tcPr>
          <w:p w:rsidR="00CB7BBB" w:rsidRPr="00160630" w:rsidRDefault="00CB7BBB" w:rsidP="00160630">
            <w:pPr>
              <w:jc w:val="center"/>
              <w:rPr>
                <w:b/>
                <w:noProof/>
                <w:sz w:val="14"/>
                <w:szCs w:val="14"/>
              </w:rPr>
            </w:pPr>
            <w:r w:rsidRPr="00160630">
              <w:rPr>
                <w:b/>
                <w:noProof/>
                <w:sz w:val="14"/>
                <w:szCs w:val="14"/>
              </w:rPr>
              <w:t>PA</w:t>
            </w:r>
            <w:r w:rsidR="00F8551C" w:rsidRPr="00160630">
              <w:rPr>
                <w:b/>
                <w:noProof/>
                <w:sz w:val="14"/>
                <w:szCs w:val="14"/>
              </w:rPr>
              <w:t>í</w:t>
            </w:r>
            <w:r w:rsidRPr="00160630">
              <w:rPr>
                <w:b/>
                <w:noProof/>
                <w:sz w:val="14"/>
                <w:szCs w:val="14"/>
              </w:rPr>
              <w:t>S</w:t>
            </w:r>
          </w:p>
        </w:tc>
        <w:tc>
          <w:tcPr>
            <w:tcW w:w="1162" w:type="dxa"/>
          </w:tcPr>
          <w:p w:rsidR="00CB7BBB" w:rsidRPr="00160630" w:rsidRDefault="00CB7BBB" w:rsidP="00160630">
            <w:pPr>
              <w:jc w:val="center"/>
              <w:rPr>
                <w:b/>
                <w:noProof/>
                <w:sz w:val="14"/>
                <w:szCs w:val="14"/>
              </w:rPr>
            </w:pPr>
            <w:r w:rsidRPr="00160630">
              <w:rPr>
                <w:b/>
                <w:noProof/>
                <w:sz w:val="14"/>
                <w:szCs w:val="14"/>
              </w:rPr>
              <w:t>TELÉFONOS</w:t>
            </w:r>
          </w:p>
        </w:tc>
      </w:tr>
      <w:tr w:rsidR="00CB7BBB" w:rsidTr="00160630">
        <w:tc>
          <w:tcPr>
            <w:tcW w:w="2235" w:type="dxa"/>
          </w:tcPr>
          <w:p w:rsidR="00CB7BBB" w:rsidRDefault="00CB7BBB" w:rsidP="00160630">
            <w:pPr>
              <w:rPr>
                <w:bCs/>
                <w:noProof/>
                <w:sz w:val="14"/>
                <w:szCs w:val="14"/>
              </w:rPr>
            </w:pPr>
            <w:r>
              <w:rPr>
                <w:bCs/>
                <w:noProof/>
                <w:sz w:val="14"/>
                <w:szCs w:val="14"/>
              </w:rPr>
              <w:t>Centro de Informaci</w:t>
            </w:r>
            <w:r w:rsidR="00F8551C">
              <w:rPr>
                <w:bCs/>
                <w:noProof/>
                <w:sz w:val="14"/>
                <w:szCs w:val="14"/>
              </w:rPr>
              <w:t>ó</w:t>
            </w:r>
            <w:r>
              <w:rPr>
                <w:bCs/>
                <w:noProof/>
                <w:sz w:val="14"/>
                <w:szCs w:val="14"/>
              </w:rPr>
              <w:t>n Y Asesoria Toxicol</w:t>
            </w:r>
            <w:r w:rsidR="00F8551C">
              <w:rPr>
                <w:bCs/>
                <w:noProof/>
                <w:sz w:val="14"/>
                <w:szCs w:val="14"/>
              </w:rPr>
              <w:t>ó</w:t>
            </w:r>
            <w:r>
              <w:rPr>
                <w:bCs/>
                <w:noProof/>
                <w:sz w:val="14"/>
                <w:szCs w:val="14"/>
              </w:rPr>
              <w:t>gica</w:t>
            </w:r>
          </w:p>
        </w:tc>
        <w:tc>
          <w:tcPr>
            <w:tcW w:w="1139" w:type="dxa"/>
          </w:tcPr>
          <w:p w:rsidR="00CB7BBB" w:rsidRDefault="00F8551C" w:rsidP="00160630">
            <w:pPr>
              <w:jc w:val="center"/>
              <w:rPr>
                <w:bCs/>
                <w:noProof/>
                <w:sz w:val="14"/>
                <w:szCs w:val="14"/>
              </w:rPr>
            </w:pPr>
            <w:r>
              <w:rPr>
                <w:bCs/>
                <w:noProof/>
                <w:sz w:val="14"/>
                <w:szCs w:val="14"/>
              </w:rPr>
              <w:t>G</w:t>
            </w:r>
            <w:r w:rsidR="00ED0CB6">
              <w:rPr>
                <w:bCs/>
                <w:noProof/>
                <w:sz w:val="14"/>
                <w:szCs w:val="14"/>
              </w:rPr>
              <w:t>UATEMALA</w:t>
            </w:r>
          </w:p>
        </w:tc>
        <w:tc>
          <w:tcPr>
            <w:tcW w:w="1162" w:type="dxa"/>
          </w:tcPr>
          <w:p w:rsidR="00CB7BBB" w:rsidRDefault="00F8551C" w:rsidP="00160630">
            <w:pPr>
              <w:jc w:val="center"/>
              <w:rPr>
                <w:bCs/>
                <w:noProof/>
                <w:sz w:val="14"/>
                <w:szCs w:val="14"/>
              </w:rPr>
            </w:pPr>
            <w:r>
              <w:rPr>
                <w:bCs/>
                <w:noProof/>
                <w:sz w:val="14"/>
                <w:szCs w:val="14"/>
              </w:rPr>
              <w:t>(502)2251-3560</w:t>
            </w:r>
          </w:p>
        </w:tc>
      </w:tr>
      <w:tr w:rsidR="00CB7BBB" w:rsidTr="00160630">
        <w:tc>
          <w:tcPr>
            <w:tcW w:w="2235" w:type="dxa"/>
          </w:tcPr>
          <w:p w:rsidR="00CB7BBB" w:rsidRDefault="00ED0CB6" w:rsidP="00160630">
            <w:pPr>
              <w:rPr>
                <w:bCs/>
                <w:noProof/>
                <w:sz w:val="14"/>
                <w:szCs w:val="14"/>
              </w:rPr>
            </w:pPr>
            <w:r>
              <w:rPr>
                <w:bCs/>
                <w:noProof/>
                <w:sz w:val="14"/>
                <w:szCs w:val="14"/>
              </w:rPr>
              <w:t>Hospital Nacional Rosales</w:t>
            </w:r>
          </w:p>
        </w:tc>
        <w:tc>
          <w:tcPr>
            <w:tcW w:w="1139" w:type="dxa"/>
          </w:tcPr>
          <w:p w:rsidR="00CB7BBB" w:rsidRDefault="00ED0CB6" w:rsidP="00160630">
            <w:pPr>
              <w:jc w:val="center"/>
              <w:rPr>
                <w:bCs/>
                <w:noProof/>
                <w:sz w:val="14"/>
                <w:szCs w:val="14"/>
              </w:rPr>
            </w:pPr>
            <w:r>
              <w:rPr>
                <w:bCs/>
                <w:noProof/>
                <w:sz w:val="14"/>
                <w:szCs w:val="14"/>
              </w:rPr>
              <w:t>El SALVADOR</w:t>
            </w:r>
          </w:p>
        </w:tc>
        <w:tc>
          <w:tcPr>
            <w:tcW w:w="1162" w:type="dxa"/>
          </w:tcPr>
          <w:p w:rsidR="00CB7BBB" w:rsidRDefault="00ED0CB6" w:rsidP="00160630">
            <w:pPr>
              <w:jc w:val="center"/>
              <w:rPr>
                <w:bCs/>
                <w:noProof/>
                <w:sz w:val="14"/>
                <w:szCs w:val="14"/>
              </w:rPr>
            </w:pPr>
            <w:r>
              <w:rPr>
                <w:bCs/>
                <w:noProof/>
                <w:sz w:val="14"/>
                <w:szCs w:val="14"/>
              </w:rPr>
              <w:t>(503)22319262</w:t>
            </w:r>
          </w:p>
        </w:tc>
      </w:tr>
      <w:tr w:rsidR="00CB7BBB" w:rsidTr="00160630">
        <w:tc>
          <w:tcPr>
            <w:tcW w:w="2235" w:type="dxa"/>
          </w:tcPr>
          <w:p w:rsidR="00CB7BBB" w:rsidRDefault="00ED0CB6" w:rsidP="00160630">
            <w:pPr>
              <w:rPr>
                <w:bCs/>
                <w:noProof/>
                <w:sz w:val="14"/>
                <w:szCs w:val="14"/>
              </w:rPr>
            </w:pPr>
            <w:r>
              <w:rPr>
                <w:bCs/>
                <w:noProof/>
                <w:sz w:val="14"/>
                <w:szCs w:val="14"/>
              </w:rPr>
              <w:t>Hospital Escuela</w:t>
            </w:r>
          </w:p>
        </w:tc>
        <w:tc>
          <w:tcPr>
            <w:tcW w:w="1139" w:type="dxa"/>
          </w:tcPr>
          <w:p w:rsidR="00CB7BBB" w:rsidRDefault="00ED0CB6" w:rsidP="00160630">
            <w:pPr>
              <w:jc w:val="center"/>
              <w:rPr>
                <w:bCs/>
                <w:noProof/>
                <w:sz w:val="14"/>
                <w:szCs w:val="14"/>
              </w:rPr>
            </w:pPr>
            <w:r>
              <w:rPr>
                <w:bCs/>
                <w:noProof/>
                <w:sz w:val="14"/>
                <w:szCs w:val="14"/>
              </w:rPr>
              <w:t>HONDURAS</w:t>
            </w:r>
          </w:p>
        </w:tc>
        <w:tc>
          <w:tcPr>
            <w:tcW w:w="1162" w:type="dxa"/>
          </w:tcPr>
          <w:p w:rsidR="00CB7BBB" w:rsidRDefault="00ED0CB6" w:rsidP="00160630">
            <w:pPr>
              <w:jc w:val="center"/>
              <w:rPr>
                <w:bCs/>
                <w:noProof/>
                <w:sz w:val="14"/>
                <w:szCs w:val="14"/>
              </w:rPr>
            </w:pPr>
            <w:r>
              <w:rPr>
                <w:bCs/>
                <w:noProof/>
                <w:sz w:val="14"/>
                <w:szCs w:val="14"/>
              </w:rPr>
              <w:t>(504)2322322</w:t>
            </w:r>
          </w:p>
        </w:tc>
      </w:tr>
      <w:tr w:rsidR="00CB7BBB" w:rsidTr="00160630">
        <w:tc>
          <w:tcPr>
            <w:tcW w:w="2235" w:type="dxa"/>
          </w:tcPr>
          <w:p w:rsidR="00CB7BBB" w:rsidRDefault="00ED0CB6" w:rsidP="00160630">
            <w:pPr>
              <w:rPr>
                <w:bCs/>
                <w:noProof/>
                <w:sz w:val="14"/>
                <w:szCs w:val="14"/>
              </w:rPr>
            </w:pPr>
            <w:r>
              <w:rPr>
                <w:bCs/>
                <w:noProof/>
                <w:sz w:val="14"/>
                <w:szCs w:val="14"/>
              </w:rPr>
              <w:t>Depto. De toxicologia /MINSA</w:t>
            </w:r>
          </w:p>
        </w:tc>
        <w:tc>
          <w:tcPr>
            <w:tcW w:w="1139" w:type="dxa"/>
          </w:tcPr>
          <w:p w:rsidR="00CB7BBB" w:rsidRDefault="00ED0CB6" w:rsidP="00160630">
            <w:pPr>
              <w:jc w:val="center"/>
              <w:rPr>
                <w:bCs/>
                <w:noProof/>
                <w:sz w:val="14"/>
                <w:szCs w:val="14"/>
              </w:rPr>
            </w:pPr>
            <w:r>
              <w:rPr>
                <w:bCs/>
                <w:noProof/>
                <w:sz w:val="14"/>
                <w:szCs w:val="14"/>
              </w:rPr>
              <w:t>NICARAGUA</w:t>
            </w:r>
          </w:p>
        </w:tc>
        <w:tc>
          <w:tcPr>
            <w:tcW w:w="1162" w:type="dxa"/>
          </w:tcPr>
          <w:p w:rsidR="00CB7BBB" w:rsidRDefault="00ED0CB6" w:rsidP="00160630">
            <w:pPr>
              <w:jc w:val="center"/>
              <w:rPr>
                <w:bCs/>
                <w:noProof/>
                <w:sz w:val="14"/>
                <w:szCs w:val="14"/>
              </w:rPr>
            </w:pPr>
            <w:r>
              <w:rPr>
                <w:bCs/>
                <w:noProof/>
                <w:sz w:val="14"/>
                <w:szCs w:val="14"/>
              </w:rPr>
              <w:t>(505)87550983</w:t>
            </w:r>
          </w:p>
        </w:tc>
      </w:tr>
      <w:tr w:rsidR="00CB7BBB" w:rsidTr="00160630">
        <w:tc>
          <w:tcPr>
            <w:tcW w:w="2235" w:type="dxa"/>
          </w:tcPr>
          <w:p w:rsidR="00CB7BBB" w:rsidRDefault="00ED0CB6" w:rsidP="00160630">
            <w:pPr>
              <w:rPr>
                <w:bCs/>
                <w:noProof/>
                <w:sz w:val="14"/>
                <w:szCs w:val="14"/>
              </w:rPr>
            </w:pPr>
            <w:r>
              <w:rPr>
                <w:bCs/>
                <w:noProof/>
                <w:sz w:val="14"/>
                <w:szCs w:val="14"/>
              </w:rPr>
              <w:lastRenderedPageBreak/>
              <w:t>Karl Heusner Memorial Hospital</w:t>
            </w:r>
          </w:p>
        </w:tc>
        <w:tc>
          <w:tcPr>
            <w:tcW w:w="1139" w:type="dxa"/>
          </w:tcPr>
          <w:p w:rsidR="00CB7BBB" w:rsidRDefault="00ED0CB6" w:rsidP="00160630">
            <w:pPr>
              <w:jc w:val="center"/>
              <w:rPr>
                <w:bCs/>
                <w:noProof/>
                <w:sz w:val="14"/>
                <w:szCs w:val="14"/>
              </w:rPr>
            </w:pPr>
            <w:r>
              <w:rPr>
                <w:bCs/>
                <w:noProof/>
                <w:sz w:val="14"/>
                <w:szCs w:val="14"/>
              </w:rPr>
              <w:t>BELICE</w:t>
            </w:r>
          </w:p>
        </w:tc>
        <w:tc>
          <w:tcPr>
            <w:tcW w:w="1162" w:type="dxa"/>
          </w:tcPr>
          <w:p w:rsidR="00CB7BBB" w:rsidRDefault="00ED0CB6" w:rsidP="00160630">
            <w:pPr>
              <w:jc w:val="center"/>
              <w:rPr>
                <w:bCs/>
                <w:noProof/>
                <w:sz w:val="14"/>
                <w:szCs w:val="14"/>
              </w:rPr>
            </w:pPr>
            <w:r>
              <w:rPr>
                <w:bCs/>
                <w:noProof/>
                <w:sz w:val="14"/>
                <w:szCs w:val="14"/>
              </w:rPr>
              <w:t>(501)2230778</w:t>
            </w:r>
          </w:p>
        </w:tc>
      </w:tr>
      <w:tr w:rsidR="00CB7BBB" w:rsidTr="00160630">
        <w:tc>
          <w:tcPr>
            <w:tcW w:w="2235" w:type="dxa"/>
          </w:tcPr>
          <w:p w:rsidR="00CB7BBB" w:rsidRDefault="00ED0CB6" w:rsidP="00160630">
            <w:pPr>
              <w:rPr>
                <w:bCs/>
                <w:noProof/>
                <w:sz w:val="14"/>
                <w:szCs w:val="14"/>
              </w:rPr>
            </w:pPr>
            <w:r>
              <w:rPr>
                <w:bCs/>
                <w:noProof/>
                <w:sz w:val="14"/>
                <w:szCs w:val="14"/>
              </w:rPr>
              <w:t>Hosp. Militar Carlos Finlay</w:t>
            </w:r>
          </w:p>
        </w:tc>
        <w:tc>
          <w:tcPr>
            <w:tcW w:w="1139" w:type="dxa"/>
          </w:tcPr>
          <w:p w:rsidR="00CB7BBB" w:rsidRDefault="00ED0CB6" w:rsidP="00160630">
            <w:pPr>
              <w:jc w:val="center"/>
              <w:rPr>
                <w:bCs/>
                <w:noProof/>
                <w:sz w:val="14"/>
                <w:szCs w:val="14"/>
              </w:rPr>
            </w:pPr>
            <w:r>
              <w:rPr>
                <w:bCs/>
                <w:noProof/>
                <w:sz w:val="14"/>
                <w:szCs w:val="14"/>
              </w:rPr>
              <w:t>CUBA</w:t>
            </w:r>
          </w:p>
        </w:tc>
        <w:tc>
          <w:tcPr>
            <w:tcW w:w="1162" w:type="dxa"/>
          </w:tcPr>
          <w:p w:rsidR="00CB7BBB" w:rsidRDefault="00ED0CB6" w:rsidP="00160630">
            <w:pPr>
              <w:jc w:val="center"/>
              <w:rPr>
                <w:bCs/>
                <w:noProof/>
                <w:sz w:val="14"/>
                <w:szCs w:val="14"/>
              </w:rPr>
            </w:pPr>
            <w:r>
              <w:rPr>
                <w:bCs/>
                <w:noProof/>
                <w:sz w:val="14"/>
                <w:szCs w:val="14"/>
              </w:rPr>
              <w:t>(537)2601230</w:t>
            </w:r>
          </w:p>
        </w:tc>
      </w:tr>
      <w:tr w:rsidR="00CB7BBB" w:rsidTr="00160630">
        <w:tc>
          <w:tcPr>
            <w:tcW w:w="2235" w:type="dxa"/>
          </w:tcPr>
          <w:p w:rsidR="00CB7BBB" w:rsidRDefault="00ED0CB6" w:rsidP="00160630">
            <w:pPr>
              <w:rPr>
                <w:bCs/>
                <w:noProof/>
                <w:sz w:val="14"/>
                <w:szCs w:val="14"/>
              </w:rPr>
            </w:pPr>
            <w:r>
              <w:rPr>
                <w:bCs/>
                <w:noProof/>
                <w:sz w:val="14"/>
                <w:szCs w:val="14"/>
              </w:rPr>
              <w:t>Centro Nacional para el control de las intoxicaciones</w:t>
            </w:r>
          </w:p>
        </w:tc>
        <w:tc>
          <w:tcPr>
            <w:tcW w:w="1139" w:type="dxa"/>
          </w:tcPr>
          <w:p w:rsidR="00CB7BBB" w:rsidRDefault="00ED0CB6" w:rsidP="00160630">
            <w:pPr>
              <w:jc w:val="center"/>
              <w:rPr>
                <w:bCs/>
                <w:noProof/>
                <w:sz w:val="14"/>
                <w:szCs w:val="14"/>
              </w:rPr>
            </w:pPr>
            <w:r>
              <w:rPr>
                <w:bCs/>
                <w:noProof/>
                <w:sz w:val="14"/>
                <w:szCs w:val="14"/>
              </w:rPr>
              <w:t>COSTA RICA</w:t>
            </w:r>
          </w:p>
        </w:tc>
        <w:tc>
          <w:tcPr>
            <w:tcW w:w="1162" w:type="dxa"/>
          </w:tcPr>
          <w:p w:rsidR="00CB7BBB" w:rsidRDefault="00ED0CB6" w:rsidP="00160630">
            <w:pPr>
              <w:jc w:val="center"/>
              <w:rPr>
                <w:bCs/>
                <w:noProof/>
                <w:sz w:val="14"/>
                <w:szCs w:val="14"/>
              </w:rPr>
            </w:pPr>
            <w:r>
              <w:rPr>
                <w:bCs/>
                <w:noProof/>
                <w:sz w:val="14"/>
                <w:szCs w:val="14"/>
              </w:rPr>
              <w:t>(506)22231028</w:t>
            </w:r>
          </w:p>
        </w:tc>
      </w:tr>
    </w:tbl>
    <w:p w:rsidR="00DB5113" w:rsidRDefault="00DB5113" w:rsidP="007147C4">
      <w:pPr>
        <w:spacing w:after="0" w:line="240" w:lineRule="auto"/>
        <w:rPr>
          <w:b/>
          <w:bCs/>
          <w:iCs/>
          <w:sz w:val="16"/>
          <w:szCs w:val="16"/>
        </w:rPr>
      </w:pPr>
    </w:p>
    <w:p w:rsidR="00775A37" w:rsidRPr="000E03B8" w:rsidRDefault="00392C1B" w:rsidP="00392C1B">
      <w:pPr>
        <w:spacing w:after="0" w:line="240" w:lineRule="auto"/>
        <w:jc w:val="center"/>
        <w:rPr>
          <w:b/>
          <w:bCs/>
          <w:iCs/>
          <w:sz w:val="16"/>
          <w:szCs w:val="16"/>
        </w:rPr>
      </w:pPr>
      <w:r w:rsidRPr="000E03B8">
        <w:rPr>
          <w:b/>
          <w:bCs/>
          <w:iCs/>
          <w:sz w:val="16"/>
          <w:szCs w:val="16"/>
        </w:rPr>
        <w:t>MEDIDAS PARA LA PROTECCIÓN DEL MEDIO AMBIENTE:</w:t>
      </w:r>
    </w:p>
    <w:p w:rsidR="00392C1B" w:rsidRPr="000E03B8" w:rsidRDefault="00392C1B" w:rsidP="00392C1B">
      <w:pPr>
        <w:spacing w:after="0" w:line="240" w:lineRule="auto"/>
        <w:jc w:val="center"/>
        <w:rPr>
          <w:b/>
          <w:bCs/>
          <w:iCs/>
          <w:sz w:val="16"/>
          <w:szCs w:val="16"/>
        </w:rPr>
      </w:pPr>
    </w:p>
    <w:p w:rsidR="00392C1B" w:rsidRPr="000E03B8" w:rsidRDefault="00392C1B" w:rsidP="00392C1B">
      <w:pPr>
        <w:spacing w:after="0" w:line="240" w:lineRule="auto"/>
        <w:jc w:val="center"/>
        <w:rPr>
          <w:b/>
          <w:bCs/>
          <w:iCs/>
          <w:sz w:val="16"/>
          <w:szCs w:val="16"/>
        </w:rPr>
      </w:pPr>
      <w:r w:rsidRPr="000E03B8">
        <w:rPr>
          <w:b/>
          <w:bCs/>
          <w:iCs/>
          <w:sz w:val="16"/>
          <w:szCs w:val="16"/>
        </w:rPr>
        <w:t xml:space="preserve">NO CONTAMINE RIOS, LAGOS Y ESTANQUES Y FUENTES DE AGUA SUBTERRÁNEAS CON ESTE PRODUCTO O CON ENVASES O EMPAQUES VACÍOS. </w:t>
      </w:r>
    </w:p>
    <w:p w:rsidR="00392C1B" w:rsidRPr="000E03B8" w:rsidRDefault="00392C1B" w:rsidP="00392C1B">
      <w:pPr>
        <w:spacing w:after="0" w:line="240" w:lineRule="auto"/>
        <w:jc w:val="center"/>
        <w:rPr>
          <w:b/>
          <w:bCs/>
          <w:iCs/>
          <w:sz w:val="16"/>
          <w:szCs w:val="16"/>
        </w:rPr>
      </w:pPr>
    </w:p>
    <w:p w:rsidR="007D39FC" w:rsidRPr="000E03B8" w:rsidRDefault="00392C1B" w:rsidP="007D39FC">
      <w:pPr>
        <w:spacing w:after="0" w:line="240" w:lineRule="auto"/>
        <w:rPr>
          <w:b/>
          <w:bCs/>
          <w:iCs/>
          <w:sz w:val="16"/>
          <w:szCs w:val="16"/>
        </w:rPr>
      </w:pPr>
      <w:r w:rsidRPr="000E03B8">
        <w:rPr>
          <w:b/>
          <w:bCs/>
          <w:iCs/>
          <w:sz w:val="16"/>
          <w:szCs w:val="16"/>
        </w:rPr>
        <w:t>MANEJO DE ENVASES, EMPAQUES DESECHOS Y REMANENTES.</w:t>
      </w:r>
    </w:p>
    <w:p w:rsidR="000F64F0" w:rsidRDefault="007D39FC" w:rsidP="007D39FC">
      <w:pPr>
        <w:spacing w:after="0" w:line="240" w:lineRule="auto"/>
        <w:jc w:val="both"/>
        <w:rPr>
          <w:iCs/>
          <w:sz w:val="16"/>
          <w:szCs w:val="16"/>
        </w:rPr>
      </w:pPr>
      <w:r w:rsidRPr="000E03B8">
        <w:rPr>
          <w:iCs/>
          <w:sz w:val="16"/>
          <w:szCs w:val="16"/>
        </w:rPr>
        <w:t xml:space="preserve">Después de vaciar todo el producto del envase, enjuáguelo tres veces y vierta el liquido en el tanque de aplicación, para aprovechar mejor el contenido y reducir los remanentes. En caso de derrames, se recogerá el producto con un material adsorbente (arena) y se depositará en un recipiente. </w:t>
      </w:r>
      <w:r w:rsidR="000F64F0">
        <w:rPr>
          <w:iCs/>
          <w:sz w:val="16"/>
          <w:szCs w:val="16"/>
        </w:rPr>
        <w:t xml:space="preserve">                                 </w:t>
      </w:r>
    </w:p>
    <w:p w:rsidR="00A65B07" w:rsidRDefault="007D39FC" w:rsidP="007D39FC">
      <w:pPr>
        <w:spacing w:after="0" w:line="240" w:lineRule="auto"/>
        <w:jc w:val="both"/>
        <w:rPr>
          <w:iCs/>
          <w:sz w:val="16"/>
          <w:szCs w:val="16"/>
        </w:rPr>
      </w:pPr>
      <w:r w:rsidRPr="000E03B8">
        <w:rPr>
          <w:iCs/>
          <w:sz w:val="16"/>
          <w:szCs w:val="16"/>
        </w:rPr>
        <w:t>Los envases vacíos deben de ser perforados y enviados a los centros de acopio que estén disponibles para recibir este tipo de material</w:t>
      </w:r>
      <w:r w:rsidR="00A65B07">
        <w:rPr>
          <w:iCs/>
          <w:sz w:val="16"/>
          <w:szCs w:val="16"/>
        </w:rPr>
        <w:t>.</w:t>
      </w:r>
    </w:p>
    <w:p w:rsidR="00A65B07" w:rsidRDefault="00A65B07" w:rsidP="007D39FC">
      <w:pPr>
        <w:spacing w:after="0" w:line="240" w:lineRule="auto"/>
        <w:jc w:val="both"/>
        <w:rPr>
          <w:iCs/>
          <w:sz w:val="16"/>
          <w:szCs w:val="16"/>
        </w:rPr>
      </w:pPr>
    </w:p>
    <w:p w:rsidR="007D39FC" w:rsidRPr="000E03B8" w:rsidRDefault="00A65B07" w:rsidP="00A65B07">
      <w:pPr>
        <w:spacing w:after="0" w:line="240" w:lineRule="auto"/>
        <w:jc w:val="center"/>
        <w:rPr>
          <w:iCs/>
          <w:sz w:val="16"/>
          <w:szCs w:val="16"/>
        </w:rPr>
      </w:pPr>
      <w:r>
        <w:rPr>
          <w:noProof/>
        </w:rPr>
        <w:drawing>
          <wp:inline distT="0" distB="0" distL="0" distR="0" wp14:anchorId="506089F0" wp14:editId="559A7B5D">
            <wp:extent cx="825500" cy="661670"/>
            <wp:effectExtent l="0" t="0" r="0" b="5080"/>
            <wp:docPr id="4" name="Imagen 4" descr="descripción: triple_lavado"/>
            <wp:cNvGraphicFramePr/>
            <a:graphic xmlns:a="http://schemas.openxmlformats.org/drawingml/2006/main">
              <a:graphicData uri="http://schemas.openxmlformats.org/drawingml/2006/picture">
                <pic:pic xmlns:pic="http://schemas.openxmlformats.org/drawingml/2006/picture">
                  <pic:nvPicPr>
                    <pic:cNvPr id="4" name="Imagen 4" descr="descripción: triple_lavado"/>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p w:rsidR="007D39FC" w:rsidRPr="000E03B8" w:rsidRDefault="007D39FC" w:rsidP="007D39FC">
      <w:pPr>
        <w:spacing w:after="0" w:line="240" w:lineRule="auto"/>
        <w:jc w:val="both"/>
        <w:rPr>
          <w:iCs/>
          <w:sz w:val="16"/>
          <w:szCs w:val="16"/>
        </w:rPr>
      </w:pPr>
    </w:p>
    <w:p w:rsidR="007D39FC" w:rsidRPr="000E03B8" w:rsidRDefault="007D39FC" w:rsidP="007D39FC">
      <w:pPr>
        <w:spacing w:after="0" w:line="240" w:lineRule="auto"/>
        <w:jc w:val="center"/>
        <w:rPr>
          <w:b/>
          <w:bCs/>
          <w:iCs/>
          <w:sz w:val="16"/>
          <w:szCs w:val="16"/>
        </w:rPr>
      </w:pPr>
      <w:r w:rsidRPr="000E03B8">
        <w:rPr>
          <w:b/>
          <w:bCs/>
          <w:iCs/>
          <w:sz w:val="16"/>
          <w:szCs w:val="16"/>
        </w:rPr>
        <w:t>EL USO DE LOS ENVASES O EMPAQUES EN FORMA DIFERENTE PARA LO QUE FUERON DISEÑADOS. PONE EN PELIGRO LA SALUD HUMANA Y EL AMBIENTE.</w:t>
      </w:r>
    </w:p>
    <w:p w:rsidR="007D39FC" w:rsidRPr="000E03B8" w:rsidRDefault="007D39FC" w:rsidP="007D39FC">
      <w:pPr>
        <w:spacing w:after="0" w:line="240" w:lineRule="auto"/>
        <w:jc w:val="center"/>
        <w:rPr>
          <w:b/>
          <w:bCs/>
          <w:iCs/>
          <w:sz w:val="16"/>
          <w:szCs w:val="16"/>
        </w:rPr>
      </w:pPr>
    </w:p>
    <w:p w:rsidR="007D39FC" w:rsidRPr="000E03B8" w:rsidRDefault="007D39FC" w:rsidP="007D39FC">
      <w:pPr>
        <w:spacing w:after="0" w:line="240" w:lineRule="auto"/>
        <w:rPr>
          <w:b/>
          <w:bCs/>
          <w:iCs/>
          <w:sz w:val="16"/>
          <w:szCs w:val="16"/>
        </w:rPr>
      </w:pPr>
      <w:r w:rsidRPr="000E03B8">
        <w:rPr>
          <w:b/>
          <w:bCs/>
          <w:iCs/>
          <w:sz w:val="16"/>
          <w:szCs w:val="16"/>
        </w:rPr>
        <w:t xml:space="preserve">AVISO DE GARANTÍA: </w:t>
      </w:r>
    </w:p>
    <w:p w:rsidR="007D39FC" w:rsidRPr="000E03B8" w:rsidRDefault="002E3B55" w:rsidP="002E3B55">
      <w:pPr>
        <w:spacing w:after="0" w:line="240" w:lineRule="auto"/>
        <w:jc w:val="both"/>
        <w:rPr>
          <w:b/>
          <w:bCs/>
          <w:iCs/>
          <w:sz w:val="16"/>
          <w:szCs w:val="16"/>
        </w:rPr>
      </w:pPr>
      <w:r w:rsidRPr="000E03B8">
        <w:rPr>
          <w:b/>
          <w:bCs/>
          <w:iCs/>
          <w:sz w:val="16"/>
          <w:szCs w:val="16"/>
        </w:rPr>
        <w:t>El fabricante y formulador únicamente garantizan que las características físicas y biológicas del producto corresponden a las anotadas en esta etiqueta. El uso y manejo adecuado del mismo, es responsabilidad del consumidor.</w:t>
      </w:r>
    </w:p>
    <w:p w:rsidR="009B3C13" w:rsidRPr="000E03B8" w:rsidRDefault="009B3C13" w:rsidP="002E3B55">
      <w:pPr>
        <w:spacing w:after="0" w:line="240" w:lineRule="auto"/>
        <w:jc w:val="both"/>
        <w:rPr>
          <w:b/>
          <w:bCs/>
          <w:iCs/>
          <w:sz w:val="16"/>
          <w:szCs w:val="16"/>
        </w:rPr>
      </w:pPr>
    </w:p>
    <w:p w:rsidR="008728BA" w:rsidRPr="000E03B8" w:rsidRDefault="009B3C13" w:rsidP="002E3B55">
      <w:pPr>
        <w:spacing w:after="0" w:line="240" w:lineRule="auto"/>
        <w:jc w:val="both"/>
        <w:rPr>
          <w:b/>
          <w:bCs/>
          <w:iCs/>
          <w:sz w:val="16"/>
          <w:szCs w:val="16"/>
        </w:rPr>
      </w:pPr>
      <w:r w:rsidRPr="000E03B8">
        <w:rPr>
          <w:b/>
          <w:bCs/>
          <w:iCs/>
          <w:sz w:val="16"/>
          <w:szCs w:val="16"/>
        </w:rPr>
        <w:t xml:space="preserve">PRODUCIDO Y FORMULADO POR: </w:t>
      </w:r>
    </w:p>
    <w:p w:rsidR="008728BA" w:rsidRPr="000E03B8" w:rsidRDefault="008728BA" w:rsidP="008728BA">
      <w:pPr>
        <w:spacing w:after="0"/>
        <w:jc w:val="center"/>
        <w:rPr>
          <w:b/>
          <w:sz w:val="16"/>
          <w:szCs w:val="16"/>
        </w:rPr>
      </w:pPr>
      <w:r w:rsidRPr="000E03B8">
        <w:rPr>
          <w:b/>
          <w:sz w:val="16"/>
          <w:szCs w:val="16"/>
        </w:rPr>
        <w:t>BIOVERDE S.A.</w:t>
      </w:r>
    </w:p>
    <w:p w:rsidR="008728BA" w:rsidRPr="000E03B8" w:rsidRDefault="008728BA" w:rsidP="008728BA">
      <w:pPr>
        <w:spacing w:after="0"/>
        <w:jc w:val="center"/>
        <w:rPr>
          <w:sz w:val="16"/>
          <w:szCs w:val="16"/>
        </w:rPr>
      </w:pPr>
      <w:r w:rsidRPr="000E03B8">
        <w:rPr>
          <w:sz w:val="16"/>
          <w:szCs w:val="16"/>
        </w:rPr>
        <w:t>7ª calle de las azucenas 3-252 colonia quintas los aposentos I zona 01 Chimaltenango, Guatemala, Centro América.</w:t>
      </w:r>
    </w:p>
    <w:p w:rsidR="008728BA" w:rsidRPr="000E03B8" w:rsidRDefault="008728BA" w:rsidP="008728BA">
      <w:pPr>
        <w:spacing w:after="0"/>
        <w:jc w:val="center"/>
        <w:rPr>
          <w:color w:val="FF0000"/>
          <w:sz w:val="16"/>
          <w:szCs w:val="16"/>
        </w:rPr>
      </w:pPr>
      <w:r w:rsidRPr="000E03B8">
        <w:rPr>
          <w:sz w:val="16"/>
          <w:szCs w:val="16"/>
        </w:rPr>
        <w:t>Teléfonos: 7725 5888</w:t>
      </w:r>
    </w:p>
    <w:p w:rsidR="008728BA" w:rsidRPr="000E03B8" w:rsidRDefault="008728BA" w:rsidP="008728BA">
      <w:pPr>
        <w:spacing w:after="0"/>
        <w:jc w:val="center"/>
        <w:rPr>
          <w:color w:val="FF0000"/>
          <w:sz w:val="16"/>
          <w:szCs w:val="16"/>
        </w:rPr>
      </w:pPr>
      <w:r w:rsidRPr="000E03B8">
        <w:rPr>
          <w:sz w:val="16"/>
          <w:szCs w:val="16"/>
        </w:rPr>
        <w:t xml:space="preserve">Email:  </w:t>
      </w:r>
      <w:hyperlink r:id="rId15" w:history="1">
        <w:r w:rsidRPr="000E03B8">
          <w:rPr>
            <w:rStyle w:val="Hipervnculo"/>
            <w:color w:val="auto"/>
            <w:sz w:val="16"/>
            <w:szCs w:val="16"/>
            <w:u w:val="none"/>
          </w:rPr>
          <w:t>ventas@bioverde.org</w:t>
        </w:r>
      </w:hyperlink>
    </w:p>
    <w:p w:rsidR="000E03B8" w:rsidRPr="000E03B8" w:rsidRDefault="00B44E05" w:rsidP="00555CD4">
      <w:pPr>
        <w:spacing w:after="0"/>
        <w:jc w:val="center"/>
        <w:rPr>
          <w:sz w:val="16"/>
          <w:szCs w:val="16"/>
        </w:rPr>
      </w:pPr>
      <w:hyperlink r:id="rId16" w:history="1">
        <w:r w:rsidR="00083E6B" w:rsidRPr="000E03B8">
          <w:rPr>
            <w:rStyle w:val="Hipervnculo"/>
            <w:color w:val="auto"/>
            <w:sz w:val="16"/>
            <w:szCs w:val="16"/>
            <w:u w:val="none"/>
          </w:rPr>
          <w:t>www.bioverde.org</w:t>
        </w:r>
      </w:hyperlink>
    </w:p>
    <w:p w:rsidR="000E03B8" w:rsidRDefault="00083E6B" w:rsidP="00083E6B">
      <w:pPr>
        <w:spacing w:after="0"/>
        <w:rPr>
          <w:b/>
          <w:bCs/>
          <w:sz w:val="16"/>
          <w:szCs w:val="16"/>
        </w:rPr>
      </w:pPr>
      <w:r w:rsidRPr="00083E6B">
        <w:rPr>
          <w:b/>
          <w:bCs/>
          <w:sz w:val="16"/>
          <w:szCs w:val="16"/>
        </w:rPr>
        <w:t>IMPORTADO Y DISTRIBUIDO POR:</w:t>
      </w:r>
    </w:p>
    <w:p w:rsidR="007147C4" w:rsidRDefault="007147C4" w:rsidP="00083E6B">
      <w:pPr>
        <w:spacing w:after="0"/>
        <w:rPr>
          <w:b/>
          <w:bCs/>
          <w:sz w:val="16"/>
          <w:szCs w:val="16"/>
        </w:rPr>
      </w:pPr>
      <w:bookmarkStart w:id="1" w:name="_GoBack"/>
      <w:bookmarkEnd w:id="1"/>
    </w:p>
    <w:tbl>
      <w:tblPr>
        <w:tblStyle w:val="Tablaconcuadrcula"/>
        <w:tblW w:w="4644" w:type="dxa"/>
        <w:tblLook w:val="04A0" w:firstRow="1" w:lastRow="0" w:firstColumn="1" w:lastColumn="0" w:noHBand="0" w:noVBand="1"/>
      </w:tblPr>
      <w:tblGrid>
        <w:gridCol w:w="1101"/>
        <w:gridCol w:w="1842"/>
        <w:gridCol w:w="1701"/>
      </w:tblGrid>
      <w:tr w:rsidR="00083E6B" w:rsidTr="00C9734B">
        <w:tc>
          <w:tcPr>
            <w:tcW w:w="1101" w:type="dxa"/>
          </w:tcPr>
          <w:p w:rsidR="00083E6B" w:rsidRDefault="00083E6B" w:rsidP="00C9734B">
            <w:pPr>
              <w:jc w:val="center"/>
              <w:rPr>
                <w:b/>
                <w:bCs/>
                <w:sz w:val="16"/>
                <w:szCs w:val="16"/>
              </w:rPr>
            </w:pPr>
            <w:r>
              <w:rPr>
                <w:b/>
                <w:bCs/>
                <w:sz w:val="16"/>
                <w:szCs w:val="16"/>
              </w:rPr>
              <w:t>PAÍS</w:t>
            </w:r>
          </w:p>
        </w:tc>
        <w:tc>
          <w:tcPr>
            <w:tcW w:w="1842" w:type="dxa"/>
          </w:tcPr>
          <w:p w:rsidR="00083E6B" w:rsidRDefault="00083E6B" w:rsidP="00C9734B">
            <w:pPr>
              <w:jc w:val="center"/>
              <w:rPr>
                <w:b/>
                <w:bCs/>
                <w:sz w:val="16"/>
                <w:szCs w:val="16"/>
              </w:rPr>
            </w:pPr>
            <w:r>
              <w:rPr>
                <w:b/>
                <w:bCs/>
                <w:sz w:val="16"/>
                <w:szCs w:val="16"/>
              </w:rPr>
              <w:t>NÚMERO DE REGISTRO</w:t>
            </w:r>
          </w:p>
        </w:tc>
        <w:tc>
          <w:tcPr>
            <w:tcW w:w="1701" w:type="dxa"/>
          </w:tcPr>
          <w:p w:rsidR="00083E6B" w:rsidRDefault="00083E6B" w:rsidP="00C9734B">
            <w:pPr>
              <w:jc w:val="center"/>
              <w:rPr>
                <w:b/>
                <w:bCs/>
                <w:sz w:val="16"/>
                <w:szCs w:val="16"/>
              </w:rPr>
            </w:pPr>
            <w:r>
              <w:rPr>
                <w:b/>
                <w:bCs/>
                <w:sz w:val="16"/>
                <w:szCs w:val="16"/>
              </w:rPr>
              <w:t>FECHA DE REGISTRO</w:t>
            </w:r>
          </w:p>
        </w:tc>
      </w:tr>
      <w:tr w:rsidR="00083E6B" w:rsidTr="00C9734B">
        <w:tc>
          <w:tcPr>
            <w:tcW w:w="1101" w:type="dxa"/>
          </w:tcPr>
          <w:p w:rsidR="00083E6B" w:rsidRDefault="00C9734B" w:rsidP="00C9734B">
            <w:pPr>
              <w:jc w:val="center"/>
              <w:rPr>
                <w:b/>
                <w:bCs/>
                <w:sz w:val="16"/>
                <w:szCs w:val="16"/>
              </w:rPr>
            </w:pPr>
            <w:r>
              <w:rPr>
                <w:b/>
                <w:bCs/>
                <w:sz w:val="16"/>
                <w:szCs w:val="16"/>
              </w:rPr>
              <w:t>GUATEMALA</w:t>
            </w:r>
          </w:p>
        </w:tc>
        <w:tc>
          <w:tcPr>
            <w:tcW w:w="1842" w:type="dxa"/>
          </w:tcPr>
          <w:p w:rsidR="00083E6B" w:rsidRDefault="00C9734B" w:rsidP="00C9734B">
            <w:pPr>
              <w:jc w:val="center"/>
              <w:rPr>
                <w:b/>
                <w:bCs/>
                <w:sz w:val="16"/>
                <w:szCs w:val="16"/>
              </w:rPr>
            </w:pPr>
            <w:r>
              <w:rPr>
                <w:b/>
                <w:bCs/>
                <w:sz w:val="16"/>
                <w:szCs w:val="16"/>
              </w:rPr>
              <w:t>EN TRAMITE</w:t>
            </w:r>
          </w:p>
        </w:tc>
        <w:tc>
          <w:tcPr>
            <w:tcW w:w="1701" w:type="dxa"/>
          </w:tcPr>
          <w:p w:rsidR="00083E6B" w:rsidRDefault="00083E6B" w:rsidP="00C9734B">
            <w:pPr>
              <w:jc w:val="center"/>
              <w:rPr>
                <w:b/>
                <w:bCs/>
                <w:sz w:val="16"/>
                <w:szCs w:val="16"/>
              </w:rPr>
            </w:pPr>
          </w:p>
        </w:tc>
      </w:tr>
    </w:tbl>
    <w:p w:rsidR="00083E6B" w:rsidRPr="00083E6B" w:rsidRDefault="00083E6B" w:rsidP="00083E6B">
      <w:pPr>
        <w:spacing w:after="0"/>
        <w:rPr>
          <w:b/>
          <w:bCs/>
          <w:sz w:val="16"/>
          <w:szCs w:val="16"/>
        </w:rPr>
      </w:pPr>
    </w:p>
    <w:p w:rsidR="008728BA" w:rsidRPr="007D39FC" w:rsidRDefault="008728BA" w:rsidP="002E3B55">
      <w:pPr>
        <w:spacing w:after="0" w:line="240" w:lineRule="auto"/>
        <w:jc w:val="both"/>
        <w:rPr>
          <w:b/>
          <w:bCs/>
          <w:iCs/>
          <w:sz w:val="14"/>
          <w:szCs w:val="14"/>
        </w:rPr>
      </w:pPr>
    </w:p>
    <w:p w:rsidR="007D39FC" w:rsidRDefault="007D39FC" w:rsidP="007D39FC">
      <w:pPr>
        <w:spacing w:after="0" w:line="240" w:lineRule="auto"/>
        <w:rPr>
          <w:iCs/>
          <w:sz w:val="14"/>
          <w:szCs w:val="14"/>
        </w:rPr>
      </w:pPr>
    </w:p>
    <w:p w:rsidR="00392C1B" w:rsidRPr="007D39FC" w:rsidRDefault="00392C1B" w:rsidP="007D39FC">
      <w:pPr>
        <w:spacing w:after="0" w:line="240" w:lineRule="auto"/>
        <w:jc w:val="both"/>
        <w:rPr>
          <w:iCs/>
          <w:sz w:val="14"/>
          <w:szCs w:val="14"/>
        </w:rPr>
      </w:pPr>
      <w:r w:rsidRPr="007D39FC">
        <w:rPr>
          <w:iCs/>
          <w:sz w:val="14"/>
          <w:szCs w:val="14"/>
        </w:rPr>
        <w:t xml:space="preserve"> </w:t>
      </w:r>
    </w:p>
    <w:p w:rsidR="007D39FC" w:rsidRPr="007D39FC" w:rsidRDefault="007D39FC" w:rsidP="007D39FC">
      <w:pPr>
        <w:spacing w:after="0" w:line="240" w:lineRule="auto"/>
        <w:jc w:val="both"/>
        <w:rPr>
          <w:iCs/>
          <w:sz w:val="14"/>
          <w:szCs w:val="14"/>
        </w:rPr>
      </w:pPr>
    </w:p>
    <w:p w:rsidR="00392C1B" w:rsidRPr="007D39FC" w:rsidRDefault="00392C1B" w:rsidP="007D39FC">
      <w:pPr>
        <w:spacing w:after="0" w:line="240" w:lineRule="auto"/>
        <w:jc w:val="both"/>
        <w:rPr>
          <w:iCs/>
          <w:sz w:val="14"/>
          <w:szCs w:val="14"/>
        </w:rPr>
      </w:pPr>
    </w:p>
    <w:p w:rsidR="00392C1B" w:rsidRDefault="00392C1B" w:rsidP="00392C1B">
      <w:pPr>
        <w:spacing w:after="0" w:line="240" w:lineRule="auto"/>
        <w:jc w:val="center"/>
        <w:rPr>
          <w:b/>
          <w:bCs/>
          <w:iCs/>
          <w:sz w:val="14"/>
          <w:szCs w:val="14"/>
        </w:rPr>
      </w:pPr>
    </w:p>
    <w:p w:rsidR="00392C1B" w:rsidRDefault="00392C1B" w:rsidP="00392C1B">
      <w:pPr>
        <w:spacing w:after="0" w:line="240" w:lineRule="auto"/>
        <w:jc w:val="center"/>
        <w:rPr>
          <w:b/>
          <w:bCs/>
          <w:iCs/>
          <w:sz w:val="14"/>
          <w:szCs w:val="14"/>
        </w:rPr>
      </w:pPr>
    </w:p>
    <w:p w:rsidR="00392C1B" w:rsidRDefault="00392C1B" w:rsidP="00392C1B">
      <w:pPr>
        <w:spacing w:after="0" w:line="240" w:lineRule="auto"/>
        <w:jc w:val="center"/>
        <w:rPr>
          <w:b/>
          <w:bCs/>
          <w:iCs/>
          <w:sz w:val="14"/>
          <w:szCs w:val="14"/>
        </w:rPr>
      </w:pPr>
    </w:p>
    <w:p w:rsidR="00392C1B" w:rsidRPr="00E469BC" w:rsidRDefault="00392C1B" w:rsidP="00392C1B">
      <w:pPr>
        <w:spacing w:after="0" w:line="240" w:lineRule="auto"/>
        <w:jc w:val="center"/>
        <w:rPr>
          <w:b/>
          <w:bCs/>
          <w:iCs/>
          <w:sz w:val="14"/>
          <w:szCs w:val="14"/>
        </w:rPr>
      </w:pPr>
    </w:p>
    <w:p w:rsidR="00560095" w:rsidRDefault="00775A37" w:rsidP="00576BEF">
      <w:pPr>
        <w:spacing w:after="0" w:line="240" w:lineRule="auto"/>
        <w:jc w:val="both"/>
        <w:rPr>
          <w:b/>
          <w:iCs/>
          <w:sz w:val="14"/>
          <w:szCs w:val="14"/>
        </w:rPr>
      </w:pPr>
      <w:r>
        <w:rPr>
          <w:b/>
          <w:iCs/>
          <w:sz w:val="14"/>
          <w:szCs w:val="14"/>
        </w:rPr>
        <w:t xml:space="preserve">   </w:t>
      </w:r>
      <w:r w:rsidR="00560095">
        <w:rPr>
          <w:b/>
          <w:iCs/>
          <w:sz w:val="14"/>
          <w:szCs w:val="14"/>
        </w:rPr>
        <w:t xml:space="preserve"> </w:t>
      </w:r>
    </w:p>
    <w:p w:rsidR="00BF7568" w:rsidRDefault="00BF7568" w:rsidP="00BB1BB0">
      <w:pPr>
        <w:spacing w:after="0" w:line="240" w:lineRule="auto"/>
        <w:jc w:val="center"/>
        <w:rPr>
          <w:b/>
          <w:iCs/>
          <w:sz w:val="14"/>
          <w:szCs w:val="14"/>
        </w:rPr>
      </w:pPr>
    </w:p>
    <w:p w:rsidR="00BF7568" w:rsidRPr="00BF7568" w:rsidRDefault="00BF7568" w:rsidP="00BB1BB0">
      <w:pPr>
        <w:spacing w:after="0" w:line="240" w:lineRule="auto"/>
        <w:jc w:val="center"/>
        <w:rPr>
          <w:b/>
          <w:iCs/>
          <w:sz w:val="14"/>
          <w:szCs w:val="14"/>
        </w:rPr>
      </w:pPr>
    </w:p>
    <w:p w:rsidR="00BB1BB0" w:rsidRPr="00BF7568" w:rsidRDefault="00BB1BB0" w:rsidP="00BB1BB0">
      <w:pPr>
        <w:spacing w:after="0" w:line="240" w:lineRule="auto"/>
        <w:jc w:val="center"/>
        <w:rPr>
          <w:rFonts w:ascii="Mongolian Baiti" w:hAnsi="Mongolian Baiti" w:cs="Mongolian Baiti"/>
          <w:b/>
          <w:iCs/>
          <w:caps/>
          <w:color w:val="C0504D" w:themeColor="accent2"/>
          <w:sz w:val="14"/>
          <w:szCs w:val="1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B1BB0" w:rsidRPr="00BB1BB0" w:rsidRDefault="00BB1BB0" w:rsidP="007B4379">
      <w:pPr>
        <w:spacing w:after="0" w:line="240" w:lineRule="auto"/>
        <w:rPr>
          <w:b/>
          <w:iCs/>
          <w:noProof/>
          <w:sz w:val="36"/>
          <w:szCs w:val="36"/>
        </w:rPr>
      </w:pPr>
    </w:p>
    <w:p w:rsidR="00BB1BB0" w:rsidRDefault="00BB1BB0" w:rsidP="007B4379">
      <w:pPr>
        <w:spacing w:after="0" w:line="240" w:lineRule="auto"/>
        <w:rPr>
          <w:b/>
          <w:iCs/>
          <w:noProof/>
          <w:sz w:val="16"/>
          <w:szCs w:val="16"/>
        </w:rPr>
      </w:pPr>
    </w:p>
    <w:p w:rsidR="00BB1BB0" w:rsidRDefault="00BB1BB0" w:rsidP="007B4379">
      <w:pPr>
        <w:spacing w:after="0" w:line="240" w:lineRule="auto"/>
        <w:rPr>
          <w:b/>
          <w:iCs/>
          <w:noProof/>
          <w:sz w:val="16"/>
          <w:szCs w:val="16"/>
        </w:rPr>
      </w:pPr>
    </w:p>
    <w:p w:rsidR="00BB1BB0" w:rsidRDefault="00BB1BB0" w:rsidP="007B4379">
      <w:pPr>
        <w:spacing w:after="0" w:line="240" w:lineRule="auto"/>
        <w:rPr>
          <w:b/>
          <w:iCs/>
          <w:noProof/>
          <w:sz w:val="16"/>
          <w:szCs w:val="16"/>
        </w:rPr>
      </w:pPr>
    </w:p>
    <w:p w:rsidR="00BB1BB0" w:rsidRDefault="00BB1BB0" w:rsidP="007B4379">
      <w:pPr>
        <w:spacing w:after="0" w:line="240" w:lineRule="auto"/>
        <w:rPr>
          <w:b/>
          <w:iCs/>
          <w:noProof/>
          <w:sz w:val="16"/>
          <w:szCs w:val="16"/>
        </w:rPr>
      </w:pPr>
    </w:p>
    <w:p w:rsidR="00BB1BB0" w:rsidRDefault="00BB1BB0" w:rsidP="007B4379">
      <w:pPr>
        <w:spacing w:after="0" w:line="240" w:lineRule="auto"/>
        <w:rPr>
          <w:b/>
          <w:iCs/>
          <w:noProof/>
          <w:sz w:val="16"/>
          <w:szCs w:val="16"/>
        </w:rPr>
      </w:pPr>
    </w:p>
    <w:p w:rsidR="00BB1BB0" w:rsidRDefault="00BB1BB0" w:rsidP="007B4379">
      <w:pPr>
        <w:spacing w:after="0" w:line="240" w:lineRule="auto"/>
        <w:rPr>
          <w:b/>
          <w:iCs/>
          <w:noProof/>
          <w:sz w:val="16"/>
          <w:szCs w:val="16"/>
        </w:rPr>
      </w:pPr>
    </w:p>
    <w:p w:rsidR="00BB1BB0" w:rsidRDefault="00BB1BB0" w:rsidP="007B4379">
      <w:pPr>
        <w:spacing w:after="0" w:line="240" w:lineRule="auto"/>
        <w:rPr>
          <w:b/>
          <w:iCs/>
          <w:noProof/>
          <w:sz w:val="16"/>
          <w:szCs w:val="16"/>
        </w:rPr>
      </w:pPr>
    </w:p>
    <w:p w:rsidR="007B4379" w:rsidRPr="002E6C55" w:rsidRDefault="007B4379" w:rsidP="007B4379">
      <w:pPr>
        <w:spacing w:after="0" w:line="240" w:lineRule="auto"/>
        <w:rPr>
          <w:b/>
          <w:iCs/>
          <w:noProof/>
          <w:sz w:val="16"/>
          <w:szCs w:val="16"/>
        </w:rPr>
      </w:pPr>
    </w:p>
    <w:p w:rsidR="007B4379" w:rsidRDefault="007B4379" w:rsidP="007B4379">
      <w:pPr>
        <w:spacing w:after="0" w:line="240" w:lineRule="auto"/>
        <w:jc w:val="right"/>
        <w:rPr>
          <w:lang w:val="es-ES"/>
        </w:rPr>
      </w:pPr>
    </w:p>
    <w:p w:rsidR="007C529A" w:rsidRPr="0015628B" w:rsidRDefault="007C529A">
      <w:pPr>
        <w:rPr>
          <w:b/>
          <w:iCs/>
          <w:noProof/>
          <w:sz w:val="12"/>
          <w:szCs w:val="12"/>
        </w:rPr>
      </w:pPr>
    </w:p>
    <w:p w:rsidR="007B4379" w:rsidRPr="000B15E7" w:rsidRDefault="007B4379">
      <w:pPr>
        <w:rPr>
          <w:iCs/>
          <w:noProof/>
          <w:sz w:val="12"/>
          <w:szCs w:val="12"/>
        </w:rPr>
      </w:pPr>
    </w:p>
    <w:p w:rsidR="003A0374" w:rsidRDefault="003A0374" w:rsidP="004E4D48">
      <w:pPr>
        <w:spacing w:after="0"/>
        <w:jc w:val="center"/>
        <w:rPr>
          <w:sz w:val="16"/>
          <w:szCs w:val="16"/>
        </w:rPr>
      </w:pPr>
    </w:p>
    <w:p w:rsidR="003A0374" w:rsidRDefault="003A0374" w:rsidP="004E4D48">
      <w:pPr>
        <w:spacing w:after="0"/>
        <w:jc w:val="center"/>
        <w:rPr>
          <w:sz w:val="16"/>
          <w:szCs w:val="16"/>
        </w:rPr>
      </w:pPr>
    </w:p>
    <w:p w:rsidR="00F70FDF" w:rsidRPr="00713AC6" w:rsidRDefault="00F70FDF" w:rsidP="00713AC6">
      <w:pPr>
        <w:spacing w:after="0"/>
        <w:jc w:val="both"/>
        <w:rPr>
          <w:noProof/>
        </w:rPr>
      </w:pPr>
    </w:p>
    <w:sectPr w:rsidR="00F70FDF" w:rsidRPr="00713AC6" w:rsidSect="002A550A">
      <w:footerReference w:type="default" r:id="rId17"/>
      <w:pgSz w:w="15840" w:h="12240" w:orient="landscape" w:code="2"/>
      <w:pgMar w:top="567" w:right="822" w:bottom="567" w:left="567" w:header="720" w:footer="720" w:gutter="0"/>
      <w:cols w:num="3" w:space="40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4E05" w:rsidRDefault="00B44E05" w:rsidP="003E1577">
      <w:pPr>
        <w:spacing w:after="0" w:line="240" w:lineRule="auto"/>
      </w:pPr>
      <w:r>
        <w:separator/>
      </w:r>
    </w:p>
  </w:endnote>
  <w:endnote w:type="continuationSeparator" w:id="0">
    <w:p w:rsidR="00B44E05" w:rsidRDefault="00B44E05" w:rsidP="003E1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577" w:rsidRDefault="003E1577">
    <w:pPr>
      <w:pStyle w:val="Piedepgina"/>
    </w:pPr>
  </w:p>
  <w:p w:rsidR="00081AA2" w:rsidRDefault="00081AA2">
    <w:pPr>
      <w:pStyle w:val="Piedepgina"/>
    </w:pPr>
  </w:p>
  <w:p w:rsidR="00081AA2" w:rsidRDefault="00081AA2">
    <w:pPr>
      <w:pStyle w:val="Piedepgina"/>
    </w:pPr>
  </w:p>
  <w:p w:rsidR="00081AA2" w:rsidRDefault="00081AA2">
    <w:pPr>
      <w:pStyle w:val="Piedepgina"/>
    </w:pPr>
  </w:p>
  <w:p w:rsidR="00081AA2" w:rsidRPr="00081AA2" w:rsidRDefault="00081AA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4E05" w:rsidRDefault="00B44E05" w:rsidP="003E1577">
      <w:pPr>
        <w:spacing w:after="0" w:line="240" w:lineRule="auto"/>
      </w:pPr>
      <w:r>
        <w:separator/>
      </w:r>
    </w:p>
  </w:footnote>
  <w:footnote w:type="continuationSeparator" w:id="0">
    <w:p w:rsidR="00B44E05" w:rsidRDefault="00B44E05" w:rsidP="003E15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601"/>
    <w:rsid w:val="00000EAE"/>
    <w:rsid w:val="0001028D"/>
    <w:rsid w:val="00037F93"/>
    <w:rsid w:val="00043C13"/>
    <w:rsid w:val="000567A1"/>
    <w:rsid w:val="00061B20"/>
    <w:rsid w:val="00064334"/>
    <w:rsid w:val="00070CBF"/>
    <w:rsid w:val="00081AA2"/>
    <w:rsid w:val="00083E6B"/>
    <w:rsid w:val="00094AB7"/>
    <w:rsid w:val="0009517E"/>
    <w:rsid w:val="000A0534"/>
    <w:rsid w:val="000A3EA6"/>
    <w:rsid w:val="000B15E7"/>
    <w:rsid w:val="000B3EDA"/>
    <w:rsid w:val="000D6958"/>
    <w:rsid w:val="000E03B8"/>
    <w:rsid w:val="000E0D93"/>
    <w:rsid w:val="000E6824"/>
    <w:rsid w:val="000F64F0"/>
    <w:rsid w:val="001107A5"/>
    <w:rsid w:val="00146F2F"/>
    <w:rsid w:val="00147090"/>
    <w:rsid w:val="00150231"/>
    <w:rsid w:val="0015295C"/>
    <w:rsid w:val="0015628B"/>
    <w:rsid w:val="00160630"/>
    <w:rsid w:val="00167298"/>
    <w:rsid w:val="00181E34"/>
    <w:rsid w:val="00195A44"/>
    <w:rsid w:val="001C06E3"/>
    <w:rsid w:val="001C1B5B"/>
    <w:rsid w:val="001D7683"/>
    <w:rsid w:val="001D7D04"/>
    <w:rsid w:val="00206DFB"/>
    <w:rsid w:val="00222423"/>
    <w:rsid w:val="00243F1F"/>
    <w:rsid w:val="00246792"/>
    <w:rsid w:val="0025381B"/>
    <w:rsid w:val="00253E71"/>
    <w:rsid w:val="002556F0"/>
    <w:rsid w:val="002661F0"/>
    <w:rsid w:val="00287136"/>
    <w:rsid w:val="00290371"/>
    <w:rsid w:val="002A550A"/>
    <w:rsid w:val="002B73CA"/>
    <w:rsid w:val="002C67C4"/>
    <w:rsid w:val="002C755B"/>
    <w:rsid w:val="002D5578"/>
    <w:rsid w:val="002E3B55"/>
    <w:rsid w:val="002E6C55"/>
    <w:rsid w:val="00312E1F"/>
    <w:rsid w:val="00317800"/>
    <w:rsid w:val="00330860"/>
    <w:rsid w:val="00336E21"/>
    <w:rsid w:val="003423C3"/>
    <w:rsid w:val="0036615A"/>
    <w:rsid w:val="00392C1B"/>
    <w:rsid w:val="00394FF0"/>
    <w:rsid w:val="003A0374"/>
    <w:rsid w:val="003C5A12"/>
    <w:rsid w:val="003D5D4A"/>
    <w:rsid w:val="003E0AAE"/>
    <w:rsid w:val="003E1577"/>
    <w:rsid w:val="003E6FFA"/>
    <w:rsid w:val="003F586E"/>
    <w:rsid w:val="00412D24"/>
    <w:rsid w:val="00412E97"/>
    <w:rsid w:val="00421F0F"/>
    <w:rsid w:val="0042487D"/>
    <w:rsid w:val="00442FCE"/>
    <w:rsid w:val="00455CF3"/>
    <w:rsid w:val="00465B83"/>
    <w:rsid w:val="00467A0B"/>
    <w:rsid w:val="00470EEB"/>
    <w:rsid w:val="00472153"/>
    <w:rsid w:val="00483990"/>
    <w:rsid w:val="00484507"/>
    <w:rsid w:val="00490349"/>
    <w:rsid w:val="00494446"/>
    <w:rsid w:val="004B131C"/>
    <w:rsid w:val="004B2F79"/>
    <w:rsid w:val="004D2FDB"/>
    <w:rsid w:val="004D7C6D"/>
    <w:rsid w:val="004E11AB"/>
    <w:rsid w:val="004E3F6A"/>
    <w:rsid w:val="004E4D48"/>
    <w:rsid w:val="004F549B"/>
    <w:rsid w:val="005021DB"/>
    <w:rsid w:val="0052471D"/>
    <w:rsid w:val="005334E2"/>
    <w:rsid w:val="00555CD4"/>
    <w:rsid w:val="00560095"/>
    <w:rsid w:val="005617A3"/>
    <w:rsid w:val="00561A07"/>
    <w:rsid w:val="0056549E"/>
    <w:rsid w:val="005669DC"/>
    <w:rsid w:val="00576BEF"/>
    <w:rsid w:val="005778F0"/>
    <w:rsid w:val="00585D34"/>
    <w:rsid w:val="005A10C5"/>
    <w:rsid w:val="005A5A0C"/>
    <w:rsid w:val="005C4C9B"/>
    <w:rsid w:val="005D1330"/>
    <w:rsid w:val="005D1579"/>
    <w:rsid w:val="005D3759"/>
    <w:rsid w:val="005D7DDF"/>
    <w:rsid w:val="005E66DF"/>
    <w:rsid w:val="005E7E23"/>
    <w:rsid w:val="005F0BBD"/>
    <w:rsid w:val="005F58CF"/>
    <w:rsid w:val="0060709C"/>
    <w:rsid w:val="0063192D"/>
    <w:rsid w:val="00651B3C"/>
    <w:rsid w:val="00683458"/>
    <w:rsid w:val="00686233"/>
    <w:rsid w:val="00692963"/>
    <w:rsid w:val="006939D4"/>
    <w:rsid w:val="00697EA2"/>
    <w:rsid w:val="006A0DAD"/>
    <w:rsid w:val="006B4A9C"/>
    <w:rsid w:val="006B7B88"/>
    <w:rsid w:val="006B7DBB"/>
    <w:rsid w:val="006C2E22"/>
    <w:rsid w:val="006D50C7"/>
    <w:rsid w:val="006F7462"/>
    <w:rsid w:val="00706638"/>
    <w:rsid w:val="00713AC6"/>
    <w:rsid w:val="007147C4"/>
    <w:rsid w:val="0072165C"/>
    <w:rsid w:val="00732B5E"/>
    <w:rsid w:val="00744268"/>
    <w:rsid w:val="00746B51"/>
    <w:rsid w:val="00752CD9"/>
    <w:rsid w:val="0075587E"/>
    <w:rsid w:val="0076066A"/>
    <w:rsid w:val="00770290"/>
    <w:rsid w:val="00775A37"/>
    <w:rsid w:val="00782018"/>
    <w:rsid w:val="00787DAA"/>
    <w:rsid w:val="007A1BE8"/>
    <w:rsid w:val="007B23B4"/>
    <w:rsid w:val="007B4379"/>
    <w:rsid w:val="007C166E"/>
    <w:rsid w:val="007C529A"/>
    <w:rsid w:val="007C7664"/>
    <w:rsid w:val="007D39FC"/>
    <w:rsid w:val="007F0CBD"/>
    <w:rsid w:val="008149D5"/>
    <w:rsid w:val="0082095B"/>
    <w:rsid w:val="00843FF2"/>
    <w:rsid w:val="00862791"/>
    <w:rsid w:val="00866BF9"/>
    <w:rsid w:val="00872687"/>
    <w:rsid w:val="008728BA"/>
    <w:rsid w:val="00874EEF"/>
    <w:rsid w:val="008772BB"/>
    <w:rsid w:val="00881C01"/>
    <w:rsid w:val="008932F9"/>
    <w:rsid w:val="008D140E"/>
    <w:rsid w:val="00900EA0"/>
    <w:rsid w:val="00904EDF"/>
    <w:rsid w:val="0091519E"/>
    <w:rsid w:val="0091525C"/>
    <w:rsid w:val="00933258"/>
    <w:rsid w:val="009710EB"/>
    <w:rsid w:val="00990BFD"/>
    <w:rsid w:val="009B3C13"/>
    <w:rsid w:val="009C15B7"/>
    <w:rsid w:val="009E0F43"/>
    <w:rsid w:val="00A10E1C"/>
    <w:rsid w:val="00A232CD"/>
    <w:rsid w:val="00A24224"/>
    <w:rsid w:val="00A366BF"/>
    <w:rsid w:val="00A370C7"/>
    <w:rsid w:val="00A511DB"/>
    <w:rsid w:val="00A65B07"/>
    <w:rsid w:val="00A676BD"/>
    <w:rsid w:val="00A823A0"/>
    <w:rsid w:val="00A863E5"/>
    <w:rsid w:val="00AB5E86"/>
    <w:rsid w:val="00AD46A1"/>
    <w:rsid w:val="00AE19C5"/>
    <w:rsid w:val="00B4420C"/>
    <w:rsid w:val="00B44E05"/>
    <w:rsid w:val="00B6015A"/>
    <w:rsid w:val="00B626CD"/>
    <w:rsid w:val="00B62C17"/>
    <w:rsid w:val="00B65ADF"/>
    <w:rsid w:val="00B95C4B"/>
    <w:rsid w:val="00B96BC0"/>
    <w:rsid w:val="00BB1BB0"/>
    <w:rsid w:val="00BB1CFB"/>
    <w:rsid w:val="00BB6601"/>
    <w:rsid w:val="00BE51B8"/>
    <w:rsid w:val="00BF2337"/>
    <w:rsid w:val="00BF51EF"/>
    <w:rsid w:val="00BF7568"/>
    <w:rsid w:val="00C5778C"/>
    <w:rsid w:val="00C70268"/>
    <w:rsid w:val="00C72D9E"/>
    <w:rsid w:val="00C74768"/>
    <w:rsid w:val="00C81F23"/>
    <w:rsid w:val="00C9734B"/>
    <w:rsid w:val="00CA3681"/>
    <w:rsid w:val="00CB30CC"/>
    <w:rsid w:val="00CB7BBB"/>
    <w:rsid w:val="00CC4C5F"/>
    <w:rsid w:val="00CD355C"/>
    <w:rsid w:val="00CF492E"/>
    <w:rsid w:val="00CF64B0"/>
    <w:rsid w:val="00D03897"/>
    <w:rsid w:val="00D16BCE"/>
    <w:rsid w:val="00D34D16"/>
    <w:rsid w:val="00D52D04"/>
    <w:rsid w:val="00D56686"/>
    <w:rsid w:val="00D84253"/>
    <w:rsid w:val="00D9301B"/>
    <w:rsid w:val="00DA0962"/>
    <w:rsid w:val="00DA7CA1"/>
    <w:rsid w:val="00DB5113"/>
    <w:rsid w:val="00DC1074"/>
    <w:rsid w:val="00DE1692"/>
    <w:rsid w:val="00DE7A82"/>
    <w:rsid w:val="00DF0440"/>
    <w:rsid w:val="00E000A3"/>
    <w:rsid w:val="00E1218B"/>
    <w:rsid w:val="00E12A48"/>
    <w:rsid w:val="00E13897"/>
    <w:rsid w:val="00E22690"/>
    <w:rsid w:val="00E27A19"/>
    <w:rsid w:val="00E30F9E"/>
    <w:rsid w:val="00E43D3C"/>
    <w:rsid w:val="00E469BC"/>
    <w:rsid w:val="00E54632"/>
    <w:rsid w:val="00E72564"/>
    <w:rsid w:val="00E74A5B"/>
    <w:rsid w:val="00EA2129"/>
    <w:rsid w:val="00EC217D"/>
    <w:rsid w:val="00ED0CB6"/>
    <w:rsid w:val="00ED745B"/>
    <w:rsid w:val="00EE3AFA"/>
    <w:rsid w:val="00EF0325"/>
    <w:rsid w:val="00F0168F"/>
    <w:rsid w:val="00F026A0"/>
    <w:rsid w:val="00F1219B"/>
    <w:rsid w:val="00F16332"/>
    <w:rsid w:val="00F212C5"/>
    <w:rsid w:val="00F33C07"/>
    <w:rsid w:val="00F430D8"/>
    <w:rsid w:val="00F444A3"/>
    <w:rsid w:val="00F45FDF"/>
    <w:rsid w:val="00F6667A"/>
    <w:rsid w:val="00F70FDF"/>
    <w:rsid w:val="00F7506C"/>
    <w:rsid w:val="00F8045D"/>
    <w:rsid w:val="00F8551C"/>
    <w:rsid w:val="00F9060A"/>
    <w:rsid w:val="00F95659"/>
    <w:rsid w:val="00FC63F2"/>
    <w:rsid w:val="00FE1B52"/>
    <w:rsid w:val="00FE5277"/>
    <w:rsid w:val="00FF1BE6"/>
    <w:rsid w:val="00FF30F4"/>
    <w:rsid w:val="00FF3A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BBE8A"/>
  <w15:docId w15:val="{20D96CCA-EAAC-4C1C-BF1F-01E4244AA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GT" w:eastAsia="es-G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BB6601"/>
    <w:rPr>
      <w:i/>
      <w:iCs/>
    </w:rPr>
  </w:style>
  <w:style w:type="paragraph" w:styleId="Textodeglobo">
    <w:name w:val="Balloon Text"/>
    <w:basedOn w:val="Normal"/>
    <w:link w:val="TextodegloboCar"/>
    <w:uiPriority w:val="99"/>
    <w:semiHidden/>
    <w:unhideWhenUsed/>
    <w:rsid w:val="00BB66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6601"/>
    <w:rPr>
      <w:rFonts w:ascii="Tahoma" w:hAnsi="Tahoma" w:cs="Tahoma"/>
      <w:sz w:val="16"/>
      <w:szCs w:val="16"/>
    </w:rPr>
  </w:style>
  <w:style w:type="character" w:styleId="Hipervnculo">
    <w:name w:val="Hyperlink"/>
    <w:basedOn w:val="Fuentedeprrafopredeter"/>
    <w:uiPriority w:val="99"/>
    <w:unhideWhenUsed/>
    <w:rsid w:val="007B23B4"/>
    <w:rPr>
      <w:color w:val="0000FF" w:themeColor="hyperlink"/>
      <w:u w:val="single"/>
    </w:rPr>
  </w:style>
  <w:style w:type="paragraph" w:styleId="Encabezado">
    <w:name w:val="header"/>
    <w:basedOn w:val="Normal"/>
    <w:link w:val="EncabezadoCar"/>
    <w:uiPriority w:val="99"/>
    <w:unhideWhenUsed/>
    <w:rsid w:val="003E15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E1577"/>
  </w:style>
  <w:style w:type="paragraph" w:styleId="Piedepgina">
    <w:name w:val="footer"/>
    <w:basedOn w:val="Normal"/>
    <w:link w:val="PiedepginaCar"/>
    <w:uiPriority w:val="99"/>
    <w:unhideWhenUsed/>
    <w:rsid w:val="003E15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E1577"/>
  </w:style>
  <w:style w:type="table" w:styleId="Tablaconcuadrcula">
    <w:name w:val="Table Grid"/>
    <w:basedOn w:val="Tablanormal"/>
    <w:uiPriority w:val="59"/>
    <w:rsid w:val="00421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083E6B"/>
    <w:rPr>
      <w:color w:val="605E5C"/>
      <w:shd w:val="clear" w:color="auto" w:fill="E1DFDD"/>
    </w:rPr>
  </w:style>
  <w:style w:type="paragraph" w:styleId="Sinespaciado">
    <w:name w:val="No Spacing"/>
    <w:uiPriority w:val="1"/>
    <w:qFormat/>
    <w:rsid w:val="000A3EA6"/>
    <w:pPr>
      <w:spacing w:after="0" w:line="240" w:lineRule="auto"/>
    </w:pPr>
    <w:rPr>
      <w:rFonts w:ascii="Calibri" w:eastAsia="Times New Roman" w:hAnsi="Calibri" w:cs="Times New Roman"/>
      <w:lang w:val="es-ES" w:eastAsia="es-ES"/>
    </w:rPr>
  </w:style>
  <w:style w:type="paragraph" w:customStyle="1" w:styleId="Default">
    <w:name w:val="Default"/>
    <w:rsid w:val="000A3EA6"/>
    <w:pPr>
      <w:autoSpaceDE w:val="0"/>
      <w:autoSpaceDN w:val="0"/>
      <w:adjustRightInd w:val="0"/>
      <w:spacing w:after="0" w:line="240" w:lineRule="auto"/>
    </w:pPr>
    <w:rPr>
      <w:rFonts w:ascii="Arial" w:eastAsia="Calibri" w:hAnsi="Arial" w:cs="Arial"/>
      <w:color w:val="000000"/>
      <w:sz w:val="24"/>
      <w:szCs w:val="24"/>
      <w:lang w:val="en-US" w:eastAsia="en-US"/>
    </w:rPr>
  </w:style>
  <w:style w:type="character" w:styleId="Textoennegrita">
    <w:name w:val="Strong"/>
    <w:basedOn w:val="Fuentedeprrafopredeter"/>
    <w:uiPriority w:val="22"/>
    <w:qFormat/>
    <w:rsid w:val="00FF30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6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ured.cu/Insectos" TargetMode="External"/><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ioverde.or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mailto:ventas@bioverde.org"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C4586-E02D-4D8D-BF22-4B66319F3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2</Pages>
  <Words>1026</Words>
  <Characters>5646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Celso</dc:creator>
  <cp:lastModifiedBy>Usuario</cp:lastModifiedBy>
  <cp:revision>110</cp:revision>
  <cp:lastPrinted>2017-03-11T18:10:00Z</cp:lastPrinted>
  <dcterms:created xsi:type="dcterms:W3CDTF">2017-03-11T16:33:00Z</dcterms:created>
  <dcterms:modified xsi:type="dcterms:W3CDTF">2019-11-13T21:56:00Z</dcterms:modified>
</cp:coreProperties>
</file>